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pPr w:leftFromText="180" w:rightFromText="180" w:vertAnchor="text" w:horzAnchor="margin" w:tblpXSpec="right" w:tblpY="76"/>
        <w:tblW w:w="0" w:type="auto"/>
        <w:tblLook w:val="04A0"/>
      </w:tblPr>
      <w:tblGrid>
        <w:gridCol w:w="1080"/>
        <w:gridCol w:w="3055"/>
        <w:gridCol w:w="815"/>
        <w:gridCol w:w="3870"/>
      </w:tblGrid>
      <w:tr w:rsidR="0074521C" w:rsidTr="005F39E3">
        <w:tc>
          <w:tcPr>
            <w:tcW w:w="1080" w:type="dxa"/>
          </w:tcPr>
          <w:p w:rsidR="005F39E3" w:rsidRPr="006F0915" w:rsidRDefault="00276CC6" w:rsidP="005F39E3">
            <w:pPr>
              <w:rPr>
                <w:rFonts w:ascii="Times New Roman" w:hAnsi="Times New Roman" w:cs="Times New Roman"/>
                <w:b/>
                <w:sz w:val="24"/>
                <w:szCs w:val="24"/>
              </w:rPr>
            </w:pPr>
            <w:r w:rsidRPr="006F0915">
              <w:rPr>
                <w:rFonts w:ascii="Times New Roman" w:hAnsi="Times New Roman" w:cs="Times New Roman"/>
                <w:b/>
                <w:sz w:val="24"/>
                <w:szCs w:val="24"/>
              </w:rPr>
              <w:t>Name</w:t>
            </w:r>
          </w:p>
        </w:tc>
        <w:tc>
          <w:tcPr>
            <w:tcW w:w="3055" w:type="dxa"/>
          </w:tcPr>
          <w:p w:rsidR="005F39E3" w:rsidRPr="006F0915" w:rsidRDefault="00276CC6" w:rsidP="005F39E3">
            <w:pPr>
              <w:rPr>
                <w:rFonts w:ascii="Times New Roman" w:hAnsi="Times New Roman" w:cs="Times New Roman"/>
                <w:b/>
                <w:sz w:val="24"/>
                <w:szCs w:val="24"/>
              </w:rPr>
            </w:pPr>
            <w:r>
              <w:rPr>
                <w:rFonts w:ascii="Times New Roman" w:hAnsi="Times New Roman" w:cs="Times New Roman"/>
                <w:b/>
                <w:sz w:val="24"/>
                <w:szCs w:val="24"/>
              </w:rPr>
              <w:t>………</w:t>
            </w:r>
          </w:p>
        </w:tc>
        <w:tc>
          <w:tcPr>
            <w:tcW w:w="815" w:type="dxa"/>
          </w:tcPr>
          <w:p w:rsidR="005F39E3" w:rsidRPr="006F0915" w:rsidRDefault="00276CC6" w:rsidP="005F39E3">
            <w:pPr>
              <w:rPr>
                <w:rFonts w:ascii="Times New Roman" w:hAnsi="Times New Roman" w:cs="Times New Roman"/>
                <w:b/>
                <w:sz w:val="24"/>
                <w:szCs w:val="24"/>
              </w:rPr>
            </w:pPr>
            <w:r w:rsidRPr="006F0915">
              <w:rPr>
                <w:rFonts w:ascii="Times New Roman" w:hAnsi="Times New Roman" w:cs="Times New Roman"/>
                <w:b/>
                <w:sz w:val="24"/>
                <w:szCs w:val="24"/>
              </w:rPr>
              <w:t>Case</w:t>
            </w:r>
          </w:p>
        </w:tc>
        <w:tc>
          <w:tcPr>
            <w:tcW w:w="3870" w:type="dxa"/>
          </w:tcPr>
          <w:p w:rsidR="005F39E3" w:rsidRPr="006F0915" w:rsidRDefault="00276CC6" w:rsidP="005F39E3">
            <w:pPr>
              <w:rPr>
                <w:rFonts w:ascii="Times New Roman" w:hAnsi="Times New Roman" w:cs="Times New Roman"/>
                <w:b/>
                <w:sz w:val="24"/>
                <w:szCs w:val="24"/>
              </w:rPr>
            </w:pPr>
            <w:r w:rsidRPr="006F0915">
              <w:rPr>
                <w:rFonts w:ascii="Times New Roman" w:hAnsi="Times New Roman" w:cs="Times New Roman"/>
                <w:b/>
                <w:sz w:val="24"/>
                <w:szCs w:val="24"/>
              </w:rPr>
              <w:t>Sally Soprano- Sally’s Agent</w:t>
            </w:r>
            <w:bookmarkStart w:id="0" w:name="_GoBack"/>
            <w:bookmarkEnd w:id="0"/>
          </w:p>
        </w:tc>
      </w:tr>
    </w:tbl>
    <w:p w:rsidR="00CB5374" w:rsidRPr="006F0915" w:rsidRDefault="00276CC6" w:rsidP="005F39E3">
      <w:pPr>
        <w:rPr>
          <w:rFonts w:ascii="Times New Roman" w:hAnsi="Times New Roman" w:cs="Times New Roman"/>
          <w:b/>
          <w:sz w:val="24"/>
          <w:szCs w:val="24"/>
        </w:rPr>
      </w:pPr>
      <w:r w:rsidRPr="006F0915">
        <w:rPr>
          <w:rFonts w:ascii="Times New Roman" w:hAnsi="Times New Roman" w:cs="Times New Roman"/>
          <w:b/>
          <w:sz w:val="24"/>
          <w:szCs w:val="24"/>
        </w:rPr>
        <w:t>NEGOTIATION PREPARATION FORM</w:t>
      </w:r>
      <w:r w:rsidR="00E30329" w:rsidRPr="006F0915">
        <w:rPr>
          <w:rFonts w:ascii="Times New Roman" w:hAnsi="Times New Roman" w:cs="Times New Roman"/>
          <w:b/>
          <w:sz w:val="24"/>
          <w:szCs w:val="24"/>
        </w:rPr>
        <w:t xml:space="preserve"> (Page 1)</w:t>
      </w:r>
    </w:p>
    <w:tbl>
      <w:tblPr>
        <w:tblStyle w:val="TableGrid"/>
        <w:tblW w:w="0" w:type="auto"/>
        <w:tblLook w:val="04A0"/>
      </w:tblPr>
      <w:tblGrid>
        <w:gridCol w:w="2878"/>
        <w:gridCol w:w="2878"/>
        <w:gridCol w:w="2519"/>
        <w:gridCol w:w="2700"/>
        <w:gridCol w:w="3415"/>
      </w:tblGrid>
      <w:tr w:rsidR="0074521C" w:rsidTr="00EF337F">
        <w:tc>
          <w:tcPr>
            <w:tcW w:w="14390" w:type="dxa"/>
            <w:gridSpan w:val="5"/>
            <w:tcBorders>
              <w:bottom w:val="single" w:sz="4" w:space="0" w:color="auto"/>
            </w:tcBorders>
            <w:shd w:val="clear" w:color="auto" w:fill="D9D9D9" w:themeFill="background1" w:themeFillShade="D9"/>
          </w:tcPr>
          <w:p w:rsidR="00E30329" w:rsidRPr="006F0915" w:rsidRDefault="00276CC6" w:rsidP="005D7A8A">
            <w:pPr>
              <w:jc w:val="center"/>
              <w:rPr>
                <w:rFonts w:ascii="Times New Roman" w:hAnsi="Times New Roman" w:cs="Times New Roman"/>
                <w:b/>
                <w:sz w:val="24"/>
                <w:szCs w:val="24"/>
              </w:rPr>
            </w:pPr>
            <w:r w:rsidRPr="006F0915">
              <w:rPr>
                <w:rFonts w:ascii="Times New Roman" w:hAnsi="Times New Roman" w:cs="Times New Roman"/>
                <w:b/>
                <w:sz w:val="24"/>
                <w:szCs w:val="24"/>
              </w:rPr>
              <w:t>CREATING &amp; DISTRIBUTING VALUE</w:t>
            </w:r>
          </w:p>
        </w:tc>
      </w:tr>
      <w:tr w:rsidR="0074521C" w:rsidTr="00EF337F">
        <w:tc>
          <w:tcPr>
            <w:tcW w:w="2878" w:type="dxa"/>
            <w:tcBorders>
              <w:bottom w:val="double" w:sz="4" w:space="0" w:color="auto"/>
            </w:tcBorders>
          </w:tcPr>
          <w:p w:rsidR="00E30329" w:rsidRPr="006F0915" w:rsidRDefault="00276CC6" w:rsidP="005D7A8A">
            <w:pPr>
              <w:jc w:val="center"/>
              <w:rPr>
                <w:rFonts w:ascii="Times New Roman" w:hAnsi="Times New Roman" w:cs="Times New Roman"/>
                <w:b/>
                <w:sz w:val="24"/>
                <w:szCs w:val="24"/>
              </w:rPr>
            </w:pPr>
            <w:r w:rsidRPr="006F0915">
              <w:rPr>
                <w:rFonts w:ascii="Times New Roman" w:hAnsi="Times New Roman" w:cs="Times New Roman"/>
                <w:b/>
                <w:sz w:val="24"/>
                <w:szCs w:val="24"/>
              </w:rPr>
              <w:t>My (My Client’s) Interests</w:t>
            </w:r>
          </w:p>
          <w:p w:rsidR="00E30329" w:rsidRPr="006F0915" w:rsidRDefault="00E30329" w:rsidP="005D7A8A">
            <w:pPr>
              <w:jc w:val="center"/>
              <w:rPr>
                <w:rFonts w:ascii="Times New Roman" w:hAnsi="Times New Roman" w:cs="Times New Roman"/>
                <w:sz w:val="24"/>
                <w:szCs w:val="24"/>
              </w:rPr>
            </w:pPr>
          </w:p>
          <w:p w:rsidR="00E30329" w:rsidRPr="006F0915" w:rsidRDefault="00276CC6" w:rsidP="005D7A8A">
            <w:pPr>
              <w:jc w:val="center"/>
              <w:rPr>
                <w:rFonts w:ascii="Times New Roman" w:hAnsi="Times New Roman" w:cs="Times New Roman"/>
                <w:sz w:val="24"/>
                <w:szCs w:val="24"/>
              </w:rPr>
            </w:pPr>
            <w:r w:rsidRPr="006F0915">
              <w:rPr>
                <w:rFonts w:ascii="Times New Roman" w:hAnsi="Times New Roman" w:cs="Times New Roman"/>
                <w:sz w:val="24"/>
                <w:szCs w:val="24"/>
              </w:rPr>
              <w:t>List Your Interests</w:t>
            </w:r>
          </w:p>
          <w:p w:rsidR="00E30329" w:rsidRPr="006F0915" w:rsidRDefault="00E30329" w:rsidP="005D7A8A">
            <w:pPr>
              <w:jc w:val="center"/>
              <w:rPr>
                <w:rFonts w:ascii="Times New Roman" w:hAnsi="Times New Roman" w:cs="Times New Roman"/>
                <w:sz w:val="24"/>
                <w:szCs w:val="24"/>
              </w:rPr>
            </w:pPr>
          </w:p>
        </w:tc>
        <w:tc>
          <w:tcPr>
            <w:tcW w:w="2878" w:type="dxa"/>
            <w:tcBorders>
              <w:bottom w:val="double" w:sz="4" w:space="0" w:color="auto"/>
              <w:right w:val="double" w:sz="4" w:space="0" w:color="auto"/>
            </w:tcBorders>
          </w:tcPr>
          <w:p w:rsidR="00E30329" w:rsidRPr="006F0915" w:rsidRDefault="00276CC6" w:rsidP="005D7A8A">
            <w:pPr>
              <w:jc w:val="center"/>
              <w:rPr>
                <w:rFonts w:ascii="Times New Roman" w:hAnsi="Times New Roman" w:cs="Times New Roman"/>
                <w:sz w:val="24"/>
                <w:szCs w:val="24"/>
              </w:rPr>
            </w:pPr>
            <w:r w:rsidRPr="006F0915">
              <w:rPr>
                <w:rFonts w:ascii="Times New Roman" w:hAnsi="Times New Roman" w:cs="Times New Roman"/>
                <w:b/>
                <w:sz w:val="24"/>
                <w:szCs w:val="24"/>
              </w:rPr>
              <w:t>Their Interests</w:t>
            </w:r>
          </w:p>
          <w:p w:rsidR="00E30329" w:rsidRPr="006F0915" w:rsidRDefault="00E30329" w:rsidP="005D7A8A">
            <w:pPr>
              <w:jc w:val="center"/>
              <w:rPr>
                <w:rFonts w:ascii="Times New Roman" w:hAnsi="Times New Roman" w:cs="Times New Roman"/>
                <w:sz w:val="24"/>
                <w:szCs w:val="24"/>
              </w:rPr>
            </w:pPr>
          </w:p>
          <w:p w:rsidR="00E30329" w:rsidRPr="006F0915" w:rsidRDefault="00276CC6" w:rsidP="005D7A8A">
            <w:pPr>
              <w:jc w:val="center"/>
              <w:rPr>
                <w:rFonts w:ascii="Times New Roman" w:hAnsi="Times New Roman" w:cs="Times New Roman"/>
                <w:sz w:val="24"/>
                <w:szCs w:val="24"/>
              </w:rPr>
            </w:pPr>
            <w:r w:rsidRPr="006F0915">
              <w:rPr>
                <w:rFonts w:ascii="Times New Roman" w:hAnsi="Times New Roman" w:cs="Times New Roman"/>
                <w:sz w:val="24"/>
                <w:szCs w:val="24"/>
              </w:rPr>
              <w:t>List your preliminary thoughts about their interests</w:t>
            </w:r>
          </w:p>
          <w:p w:rsidR="00E30329" w:rsidRPr="006F0915" w:rsidRDefault="00E30329" w:rsidP="005D7A8A">
            <w:pPr>
              <w:jc w:val="center"/>
              <w:rPr>
                <w:rFonts w:ascii="Times New Roman" w:hAnsi="Times New Roman" w:cs="Times New Roman"/>
                <w:b/>
                <w:sz w:val="24"/>
                <w:szCs w:val="24"/>
              </w:rPr>
            </w:pPr>
          </w:p>
        </w:tc>
        <w:tc>
          <w:tcPr>
            <w:tcW w:w="2519" w:type="dxa"/>
            <w:tcBorders>
              <w:left w:val="double" w:sz="4" w:space="0" w:color="auto"/>
              <w:bottom w:val="double" w:sz="4" w:space="0" w:color="auto"/>
            </w:tcBorders>
          </w:tcPr>
          <w:p w:rsidR="00E30329" w:rsidRPr="006F0915" w:rsidRDefault="00276CC6" w:rsidP="005D7A8A">
            <w:pPr>
              <w:jc w:val="center"/>
              <w:rPr>
                <w:rFonts w:ascii="Times New Roman" w:hAnsi="Times New Roman" w:cs="Times New Roman"/>
                <w:b/>
                <w:sz w:val="24"/>
                <w:szCs w:val="24"/>
              </w:rPr>
            </w:pPr>
            <w:r w:rsidRPr="006F0915">
              <w:rPr>
                <w:rFonts w:ascii="Times New Roman" w:hAnsi="Times New Roman" w:cs="Times New Roman"/>
                <w:b/>
                <w:sz w:val="24"/>
                <w:szCs w:val="24"/>
              </w:rPr>
              <w:t xml:space="preserve">Our Resources &amp; </w:t>
            </w:r>
            <w:r w:rsidRPr="006F0915">
              <w:rPr>
                <w:rFonts w:ascii="Times New Roman" w:hAnsi="Times New Roman" w:cs="Times New Roman"/>
                <w:b/>
                <w:sz w:val="24"/>
                <w:szCs w:val="24"/>
              </w:rPr>
              <w:t>Capabilities</w:t>
            </w:r>
          </w:p>
          <w:p w:rsidR="00E30329" w:rsidRPr="006F0915" w:rsidRDefault="00E30329" w:rsidP="005D7A8A">
            <w:pPr>
              <w:jc w:val="center"/>
              <w:rPr>
                <w:rFonts w:ascii="Times New Roman" w:hAnsi="Times New Roman" w:cs="Times New Roman"/>
                <w:b/>
                <w:sz w:val="24"/>
                <w:szCs w:val="24"/>
              </w:rPr>
            </w:pPr>
          </w:p>
          <w:p w:rsidR="00E30329" w:rsidRPr="006F0915" w:rsidRDefault="00276CC6" w:rsidP="005D7A8A">
            <w:pPr>
              <w:jc w:val="center"/>
              <w:rPr>
                <w:rFonts w:ascii="Times New Roman" w:hAnsi="Times New Roman" w:cs="Times New Roman"/>
                <w:sz w:val="24"/>
                <w:szCs w:val="24"/>
              </w:rPr>
            </w:pPr>
            <w:r w:rsidRPr="006F0915">
              <w:rPr>
                <w:rFonts w:ascii="Times New Roman" w:hAnsi="Times New Roman" w:cs="Times New Roman"/>
                <w:sz w:val="24"/>
                <w:szCs w:val="24"/>
              </w:rPr>
              <w:t>What could you bring to the table to trade?</w:t>
            </w:r>
          </w:p>
        </w:tc>
        <w:tc>
          <w:tcPr>
            <w:tcW w:w="2700" w:type="dxa"/>
            <w:tcBorders>
              <w:bottom w:val="double" w:sz="4" w:space="0" w:color="auto"/>
              <w:right w:val="double" w:sz="4" w:space="0" w:color="auto"/>
            </w:tcBorders>
          </w:tcPr>
          <w:p w:rsidR="00E30329" w:rsidRPr="006F0915" w:rsidRDefault="00276CC6" w:rsidP="005D7A8A">
            <w:pPr>
              <w:jc w:val="center"/>
              <w:rPr>
                <w:rFonts w:ascii="Times New Roman" w:hAnsi="Times New Roman" w:cs="Times New Roman"/>
                <w:b/>
                <w:sz w:val="24"/>
                <w:szCs w:val="24"/>
              </w:rPr>
            </w:pPr>
            <w:r w:rsidRPr="006F0915">
              <w:rPr>
                <w:rFonts w:ascii="Times New Roman" w:hAnsi="Times New Roman" w:cs="Times New Roman"/>
                <w:b/>
                <w:sz w:val="24"/>
                <w:szCs w:val="24"/>
              </w:rPr>
              <w:t>Their Resources &amp; Capabilities</w:t>
            </w:r>
          </w:p>
          <w:p w:rsidR="00E30329" w:rsidRPr="006F0915" w:rsidRDefault="00E30329" w:rsidP="005D7A8A">
            <w:pPr>
              <w:jc w:val="center"/>
              <w:rPr>
                <w:rFonts w:ascii="Times New Roman" w:hAnsi="Times New Roman" w:cs="Times New Roman"/>
                <w:b/>
                <w:sz w:val="24"/>
                <w:szCs w:val="24"/>
              </w:rPr>
            </w:pPr>
          </w:p>
          <w:p w:rsidR="00E30329" w:rsidRPr="006F0915" w:rsidRDefault="00276CC6" w:rsidP="005D7A8A">
            <w:pPr>
              <w:jc w:val="center"/>
              <w:rPr>
                <w:rFonts w:ascii="Times New Roman" w:hAnsi="Times New Roman" w:cs="Times New Roman"/>
                <w:b/>
                <w:sz w:val="24"/>
                <w:szCs w:val="24"/>
              </w:rPr>
            </w:pPr>
            <w:r w:rsidRPr="006F0915">
              <w:rPr>
                <w:rFonts w:ascii="Times New Roman" w:hAnsi="Times New Roman" w:cs="Times New Roman"/>
                <w:sz w:val="24"/>
                <w:szCs w:val="24"/>
              </w:rPr>
              <w:t>What might they bring to the table to trade?</w:t>
            </w:r>
          </w:p>
        </w:tc>
        <w:tc>
          <w:tcPr>
            <w:tcW w:w="3415" w:type="dxa"/>
            <w:tcBorders>
              <w:left w:val="double" w:sz="4" w:space="0" w:color="auto"/>
              <w:bottom w:val="double" w:sz="4" w:space="0" w:color="auto"/>
            </w:tcBorders>
          </w:tcPr>
          <w:p w:rsidR="00E30329" w:rsidRPr="006F0915" w:rsidRDefault="00276CC6" w:rsidP="005D7A8A">
            <w:pPr>
              <w:jc w:val="center"/>
              <w:rPr>
                <w:rFonts w:ascii="Times New Roman" w:hAnsi="Times New Roman" w:cs="Times New Roman"/>
                <w:b/>
                <w:sz w:val="24"/>
                <w:szCs w:val="24"/>
              </w:rPr>
            </w:pPr>
            <w:r w:rsidRPr="006F0915">
              <w:rPr>
                <w:rFonts w:ascii="Times New Roman" w:hAnsi="Times New Roman" w:cs="Times New Roman"/>
                <w:b/>
                <w:sz w:val="24"/>
                <w:szCs w:val="24"/>
              </w:rPr>
              <w:t>Value-Creating Options</w:t>
            </w:r>
          </w:p>
          <w:p w:rsidR="00E30329" w:rsidRPr="006F0915" w:rsidRDefault="00E30329" w:rsidP="005D7A8A">
            <w:pPr>
              <w:jc w:val="center"/>
              <w:rPr>
                <w:rFonts w:ascii="Times New Roman" w:hAnsi="Times New Roman" w:cs="Times New Roman"/>
                <w:b/>
                <w:sz w:val="24"/>
                <w:szCs w:val="24"/>
              </w:rPr>
            </w:pPr>
          </w:p>
          <w:p w:rsidR="00E30329" w:rsidRPr="006F0915" w:rsidRDefault="00276CC6" w:rsidP="005D7A8A">
            <w:pPr>
              <w:jc w:val="center"/>
              <w:rPr>
                <w:rFonts w:ascii="Times New Roman" w:hAnsi="Times New Roman" w:cs="Times New Roman"/>
                <w:sz w:val="24"/>
                <w:szCs w:val="24"/>
              </w:rPr>
            </w:pPr>
            <w:r w:rsidRPr="006F0915">
              <w:rPr>
                <w:rFonts w:ascii="Times New Roman" w:hAnsi="Times New Roman" w:cs="Times New Roman"/>
                <w:sz w:val="24"/>
                <w:szCs w:val="24"/>
              </w:rPr>
              <w:t>Considering the interests, resources, and capabilities of both sides, ID some possible value-crea</w:t>
            </w:r>
            <w:r w:rsidRPr="006F0915">
              <w:rPr>
                <w:rFonts w:ascii="Times New Roman" w:hAnsi="Times New Roman" w:cs="Times New Roman"/>
                <w:sz w:val="24"/>
                <w:szCs w:val="24"/>
              </w:rPr>
              <w:t>ting trades</w:t>
            </w:r>
          </w:p>
        </w:tc>
      </w:tr>
      <w:tr w:rsidR="0074521C" w:rsidTr="00EF337F">
        <w:trPr>
          <w:trHeight w:val="8207"/>
        </w:trPr>
        <w:tc>
          <w:tcPr>
            <w:tcW w:w="2878" w:type="dxa"/>
            <w:tcBorders>
              <w:top w:val="double" w:sz="4" w:space="0" w:color="auto"/>
            </w:tcBorders>
          </w:tcPr>
          <w:p w:rsidR="00E30329"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lastRenderedPageBreak/>
              <w:t xml:space="preserve">Ms. Sally Soprano wants the role of Norma at Bellini’s Norma which is set to open soon. </w:t>
            </w:r>
          </w:p>
          <w:p w:rsidR="008B3716"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She wants this role since a potential candidate by the name Ms. Risingstar was dropped.</w:t>
            </w:r>
          </w:p>
          <w:p w:rsidR="008B3716"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 xml:space="preserve">Ms. Sally's motivation to play the role of Norma is out of free </w:t>
            </w:r>
            <w:r w:rsidRPr="006F0915">
              <w:rPr>
                <w:rFonts w:ascii="Times New Roman" w:hAnsi="Times New Roman" w:cs="Times New Roman"/>
                <w:sz w:val="24"/>
                <w:szCs w:val="24"/>
              </w:rPr>
              <w:t>will with the inclusion of reputation, future engagement potential impact and professional pride. To her, the salary comes last.</w:t>
            </w:r>
          </w:p>
          <w:p w:rsidR="002837D2"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Sally is seen to qualify for the position that Lyric opera is in dire need of.</w:t>
            </w:r>
          </w:p>
        </w:tc>
        <w:tc>
          <w:tcPr>
            <w:tcW w:w="2878" w:type="dxa"/>
            <w:tcBorders>
              <w:top w:val="double" w:sz="4" w:space="0" w:color="auto"/>
              <w:right w:val="double" w:sz="4" w:space="0" w:color="auto"/>
            </w:tcBorders>
          </w:tcPr>
          <w:p w:rsidR="00E30329"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Lyric Opera has a Bellini’s Norma which requires</w:t>
            </w:r>
            <w:r w:rsidRPr="006F0915">
              <w:rPr>
                <w:rFonts w:ascii="Times New Roman" w:hAnsi="Times New Roman" w:cs="Times New Roman"/>
                <w:sz w:val="24"/>
                <w:szCs w:val="24"/>
              </w:rPr>
              <w:t xml:space="preserve"> to be opened in the next three weeks. The main potential candidate for the role of Norma named Ms. Risingstar is best suitable for this position. However, due to unavoidable circumstances, she is dropped citing reasons as either due to a dispute or illnes</w:t>
            </w:r>
            <w:r w:rsidRPr="006F0915">
              <w:rPr>
                <w:rFonts w:ascii="Times New Roman" w:hAnsi="Times New Roman" w:cs="Times New Roman"/>
                <w:sz w:val="24"/>
                <w:szCs w:val="24"/>
              </w:rPr>
              <w:t xml:space="preserve">s. </w:t>
            </w:r>
          </w:p>
          <w:p w:rsidR="00926978"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 xml:space="preserve">A </w:t>
            </w:r>
            <w:r w:rsidR="002837D2" w:rsidRPr="006F0915">
              <w:rPr>
                <w:rFonts w:ascii="Times New Roman" w:hAnsi="Times New Roman" w:cs="Times New Roman"/>
                <w:sz w:val="24"/>
                <w:szCs w:val="24"/>
              </w:rPr>
              <w:t>potential</w:t>
            </w:r>
            <w:r w:rsidRPr="006F0915">
              <w:rPr>
                <w:rFonts w:ascii="Times New Roman" w:hAnsi="Times New Roman" w:cs="Times New Roman"/>
                <w:sz w:val="24"/>
                <w:szCs w:val="24"/>
              </w:rPr>
              <w:t xml:space="preserve"> candidate, Ms. Sally suits this position since she has successfully sang the </w:t>
            </w:r>
            <w:r w:rsidR="002837D2" w:rsidRPr="006F0915">
              <w:rPr>
                <w:rFonts w:ascii="Times New Roman" w:hAnsi="Times New Roman" w:cs="Times New Roman"/>
                <w:sz w:val="24"/>
                <w:szCs w:val="24"/>
              </w:rPr>
              <w:t>part</w:t>
            </w:r>
            <w:r w:rsidRPr="006F0915">
              <w:rPr>
                <w:rFonts w:ascii="Times New Roman" w:hAnsi="Times New Roman" w:cs="Times New Roman"/>
                <w:sz w:val="24"/>
                <w:szCs w:val="24"/>
              </w:rPr>
              <w:t xml:space="preserve"> many times and </w:t>
            </w:r>
            <w:r w:rsidR="002837D2" w:rsidRPr="006F0915">
              <w:rPr>
                <w:rFonts w:ascii="Times New Roman" w:hAnsi="Times New Roman" w:cs="Times New Roman"/>
                <w:sz w:val="24"/>
                <w:szCs w:val="24"/>
              </w:rPr>
              <w:t xml:space="preserve">knows it well. </w:t>
            </w:r>
          </w:p>
          <w:p w:rsidR="002837D2"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 xml:space="preserve">Lyric opera requires qualifications that are seen to be dominant for Sally. </w:t>
            </w:r>
          </w:p>
        </w:tc>
        <w:tc>
          <w:tcPr>
            <w:tcW w:w="2519" w:type="dxa"/>
            <w:tcBorders>
              <w:top w:val="double" w:sz="4" w:space="0" w:color="auto"/>
              <w:left w:val="double" w:sz="4" w:space="0" w:color="auto"/>
            </w:tcBorders>
          </w:tcPr>
          <w:p w:rsidR="00E30329"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As a potential candidate for the position, Sally i</w:t>
            </w:r>
            <w:r w:rsidRPr="006F0915">
              <w:rPr>
                <w:rFonts w:ascii="Times New Roman" w:hAnsi="Times New Roman" w:cs="Times New Roman"/>
                <w:sz w:val="24"/>
                <w:szCs w:val="24"/>
              </w:rPr>
              <w:t xml:space="preserve">s seen to bring a </w:t>
            </w:r>
            <w:r w:rsidR="000A3CB2" w:rsidRPr="006F0915">
              <w:rPr>
                <w:rFonts w:ascii="Times New Roman" w:hAnsi="Times New Roman" w:cs="Times New Roman"/>
                <w:sz w:val="24"/>
                <w:szCs w:val="24"/>
              </w:rPr>
              <w:t xml:space="preserve">combination of experience and maturity which are relevant to enhance appropriate roles playing. </w:t>
            </w:r>
          </w:p>
          <w:p w:rsidR="000A3CB2"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 xml:space="preserve">Additionally, most of Sally’s performances in the past have sold out implying a high rate of success when she wins the position. </w:t>
            </w:r>
          </w:p>
        </w:tc>
        <w:tc>
          <w:tcPr>
            <w:tcW w:w="2700" w:type="dxa"/>
            <w:tcBorders>
              <w:top w:val="double" w:sz="4" w:space="0" w:color="auto"/>
              <w:right w:val="double" w:sz="4" w:space="0" w:color="auto"/>
            </w:tcBorders>
          </w:tcPr>
          <w:p w:rsidR="00E30329"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Lyric Opera</w:t>
            </w:r>
            <w:r w:rsidRPr="006F0915">
              <w:rPr>
                <w:rFonts w:ascii="Times New Roman" w:hAnsi="Times New Roman" w:cs="Times New Roman"/>
                <w:sz w:val="24"/>
                <w:szCs w:val="24"/>
              </w:rPr>
              <w:t xml:space="preserve"> are in a position to offer Ms. Sally a platform to showcase what she got in terms of Norma roles.</w:t>
            </w:r>
          </w:p>
          <w:p w:rsidR="00C76332"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 xml:space="preserve">This means that she gets to reveal herself to the outside world where potential employees will get to know her. </w:t>
            </w:r>
          </w:p>
          <w:p w:rsidR="00C76332"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 xml:space="preserve">She will showcase her skills by playing the </w:t>
            </w:r>
            <w:r w:rsidRPr="006F0915">
              <w:rPr>
                <w:rFonts w:ascii="Times New Roman" w:hAnsi="Times New Roman" w:cs="Times New Roman"/>
                <w:sz w:val="24"/>
                <w:szCs w:val="24"/>
              </w:rPr>
              <w:t xml:space="preserve">primary role in operas. </w:t>
            </w:r>
          </w:p>
          <w:p w:rsidR="00C76332" w:rsidRPr="006F0915" w:rsidRDefault="00276CC6" w:rsidP="005D7A8A">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Her future engagements will increase</w:t>
            </w:r>
          </w:p>
        </w:tc>
        <w:tc>
          <w:tcPr>
            <w:tcW w:w="3415" w:type="dxa"/>
            <w:tcBorders>
              <w:top w:val="double" w:sz="4" w:space="0" w:color="auto"/>
              <w:left w:val="double" w:sz="4" w:space="0" w:color="auto"/>
            </w:tcBorders>
          </w:tcPr>
          <w:p w:rsidR="005904C6" w:rsidRPr="006F0915" w:rsidRDefault="00276CC6" w:rsidP="00C70D02">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 xml:space="preserve">The main ideas for an offer are: More audience attraction hence selling out, </w:t>
            </w:r>
            <w:r w:rsidR="00C70D02" w:rsidRPr="006F0915">
              <w:rPr>
                <w:rFonts w:ascii="Times New Roman" w:hAnsi="Times New Roman" w:cs="Times New Roman"/>
                <w:sz w:val="24"/>
                <w:szCs w:val="24"/>
              </w:rPr>
              <w:t>customers' satisfaction due to experience and increased engagements due to a positive reputation of Lyric Opera.</w:t>
            </w:r>
          </w:p>
          <w:p w:rsidR="00C70D02" w:rsidRPr="006F0915" w:rsidRDefault="00276CC6" w:rsidP="00C70D02">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 xml:space="preserve">The offer will even be made even better through extras such as personal knowledge between Sally and Lyric Opera. </w:t>
            </w:r>
          </w:p>
        </w:tc>
      </w:tr>
    </w:tbl>
    <w:p w:rsidR="00E30329" w:rsidRPr="006F0915" w:rsidRDefault="00276CC6" w:rsidP="002019C9">
      <w:pPr>
        <w:rPr>
          <w:rFonts w:ascii="Times New Roman" w:hAnsi="Times New Roman" w:cs="Times New Roman"/>
          <w:b/>
          <w:sz w:val="24"/>
          <w:szCs w:val="24"/>
        </w:rPr>
      </w:pPr>
      <w:r w:rsidRPr="006F0915">
        <w:rPr>
          <w:rFonts w:ascii="Times New Roman" w:hAnsi="Times New Roman" w:cs="Times New Roman"/>
          <w:b/>
          <w:sz w:val="24"/>
          <w:szCs w:val="24"/>
        </w:rPr>
        <w:t>NEGOTIATION PREPARATION FORM (Page 2)</w:t>
      </w:r>
    </w:p>
    <w:tbl>
      <w:tblPr>
        <w:tblStyle w:val="TableGrid"/>
        <w:tblW w:w="0" w:type="auto"/>
        <w:tblLook w:val="04A0"/>
      </w:tblPr>
      <w:tblGrid>
        <w:gridCol w:w="2398"/>
        <w:gridCol w:w="2398"/>
        <w:gridCol w:w="2398"/>
        <w:gridCol w:w="2398"/>
        <w:gridCol w:w="2399"/>
        <w:gridCol w:w="2399"/>
      </w:tblGrid>
      <w:tr w:rsidR="0074521C" w:rsidTr="00EF337F">
        <w:tc>
          <w:tcPr>
            <w:tcW w:w="4796" w:type="dxa"/>
            <w:gridSpan w:val="2"/>
            <w:tcBorders>
              <w:bottom w:val="single" w:sz="4" w:space="0" w:color="auto"/>
              <w:right w:val="double" w:sz="4" w:space="0" w:color="auto"/>
            </w:tcBorders>
            <w:shd w:val="clear" w:color="auto" w:fill="D9D9D9" w:themeFill="background1" w:themeFillShade="D9"/>
          </w:tcPr>
          <w:p w:rsidR="00E30329" w:rsidRPr="006F0915" w:rsidRDefault="00276CC6" w:rsidP="00E30329">
            <w:pPr>
              <w:jc w:val="center"/>
              <w:rPr>
                <w:rFonts w:ascii="Times New Roman" w:hAnsi="Times New Roman" w:cs="Times New Roman"/>
                <w:b/>
                <w:sz w:val="24"/>
                <w:szCs w:val="24"/>
              </w:rPr>
            </w:pPr>
            <w:r w:rsidRPr="006F0915">
              <w:rPr>
                <w:rFonts w:ascii="Times New Roman" w:hAnsi="Times New Roman" w:cs="Times New Roman"/>
                <w:b/>
                <w:sz w:val="24"/>
                <w:szCs w:val="24"/>
              </w:rPr>
              <w:t>Creating &amp; Distributing Value (continued)</w:t>
            </w:r>
          </w:p>
        </w:tc>
        <w:tc>
          <w:tcPr>
            <w:tcW w:w="4796" w:type="dxa"/>
            <w:gridSpan w:val="2"/>
            <w:tcBorders>
              <w:left w:val="double" w:sz="4" w:space="0" w:color="auto"/>
              <w:bottom w:val="single" w:sz="4" w:space="0" w:color="auto"/>
              <w:right w:val="double" w:sz="4" w:space="0" w:color="auto"/>
            </w:tcBorders>
            <w:shd w:val="clear" w:color="auto" w:fill="D9D9D9" w:themeFill="background1" w:themeFillShade="D9"/>
          </w:tcPr>
          <w:p w:rsidR="00E30329" w:rsidRPr="006F0915" w:rsidRDefault="00276CC6" w:rsidP="00E30329">
            <w:pPr>
              <w:jc w:val="center"/>
              <w:rPr>
                <w:rFonts w:ascii="Times New Roman" w:hAnsi="Times New Roman" w:cs="Times New Roman"/>
                <w:b/>
                <w:sz w:val="24"/>
                <w:szCs w:val="24"/>
              </w:rPr>
            </w:pPr>
            <w:r w:rsidRPr="006F0915">
              <w:rPr>
                <w:rFonts w:ascii="Times New Roman" w:hAnsi="Times New Roman" w:cs="Times New Roman"/>
                <w:b/>
                <w:sz w:val="24"/>
                <w:szCs w:val="24"/>
              </w:rPr>
              <w:t>Empathy &amp; Assertiveness</w:t>
            </w:r>
          </w:p>
        </w:tc>
        <w:tc>
          <w:tcPr>
            <w:tcW w:w="4798" w:type="dxa"/>
            <w:gridSpan w:val="2"/>
            <w:tcBorders>
              <w:left w:val="double" w:sz="4" w:space="0" w:color="auto"/>
            </w:tcBorders>
            <w:shd w:val="clear" w:color="auto" w:fill="D9D9D9" w:themeFill="background1" w:themeFillShade="D9"/>
          </w:tcPr>
          <w:p w:rsidR="00E30329" w:rsidRPr="006F0915" w:rsidRDefault="00276CC6" w:rsidP="00E30329">
            <w:pPr>
              <w:jc w:val="center"/>
              <w:rPr>
                <w:rFonts w:ascii="Times New Roman" w:hAnsi="Times New Roman" w:cs="Times New Roman"/>
                <w:b/>
                <w:sz w:val="24"/>
                <w:szCs w:val="24"/>
              </w:rPr>
            </w:pPr>
            <w:r w:rsidRPr="006F0915">
              <w:rPr>
                <w:rFonts w:ascii="Times New Roman" w:hAnsi="Times New Roman" w:cs="Times New Roman"/>
                <w:b/>
                <w:sz w:val="24"/>
                <w:szCs w:val="24"/>
              </w:rPr>
              <w:t>Principals &amp; Agents</w:t>
            </w:r>
          </w:p>
        </w:tc>
      </w:tr>
      <w:tr w:rsidR="0074521C" w:rsidTr="00EF337F">
        <w:trPr>
          <w:trHeight w:val="3140"/>
        </w:trPr>
        <w:tc>
          <w:tcPr>
            <w:tcW w:w="2398" w:type="dxa"/>
            <w:vMerge w:val="restart"/>
            <w:tcBorders>
              <w:bottom w:val="double" w:sz="4" w:space="0" w:color="auto"/>
            </w:tcBorders>
          </w:tcPr>
          <w:p w:rsidR="00684BD8" w:rsidRPr="006F0915" w:rsidRDefault="00276CC6" w:rsidP="00E30329">
            <w:pPr>
              <w:jc w:val="center"/>
              <w:rPr>
                <w:rFonts w:ascii="Times New Roman" w:hAnsi="Times New Roman" w:cs="Times New Roman"/>
                <w:b/>
                <w:sz w:val="24"/>
                <w:szCs w:val="24"/>
              </w:rPr>
            </w:pPr>
            <w:r w:rsidRPr="006F0915">
              <w:rPr>
                <w:rFonts w:ascii="Times New Roman" w:hAnsi="Times New Roman" w:cs="Times New Roman"/>
                <w:b/>
                <w:sz w:val="24"/>
                <w:szCs w:val="24"/>
              </w:rPr>
              <w:lastRenderedPageBreak/>
              <w:t>My Alternatives/</w:t>
            </w:r>
            <w:r w:rsidRPr="006F0915">
              <w:rPr>
                <w:rFonts w:ascii="Times New Roman" w:hAnsi="Times New Roman" w:cs="Times New Roman"/>
                <w:b/>
                <w:sz w:val="24"/>
                <w:szCs w:val="24"/>
              </w:rPr>
              <w:t xml:space="preserve"> Reservation Value</w:t>
            </w:r>
          </w:p>
          <w:p w:rsidR="00684BD8" w:rsidRPr="006F0915" w:rsidRDefault="00276CC6" w:rsidP="00E30329">
            <w:pPr>
              <w:jc w:val="center"/>
              <w:rPr>
                <w:rFonts w:ascii="Times New Roman" w:hAnsi="Times New Roman" w:cs="Times New Roman"/>
                <w:sz w:val="24"/>
                <w:szCs w:val="24"/>
              </w:rPr>
            </w:pPr>
            <w:r w:rsidRPr="006F0915">
              <w:rPr>
                <w:rFonts w:ascii="Times New Roman" w:hAnsi="Times New Roman" w:cs="Times New Roman"/>
                <w:sz w:val="24"/>
                <w:szCs w:val="24"/>
              </w:rPr>
              <w:t xml:space="preserve">What you can do to meet your interests if you walk away </w:t>
            </w:r>
            <w:r w:rsidRPr="006F0915">
              <w:rPr>
                <w:rFonts w:ascii="Times New Roman" w:hAnsi="Times New Roman" w:cs="Times New Roman"/>
                <w:sz w:val="24"/>
                <w:szCs w:val="24"/>
              </w:rPr>
              <w:br/>
              <w:t>(circle your BATNA)</w:t>
            </w:r>
          </w:p>
          <w:p w:rsidR="00684BD8" w:rsidRPr="006F0915" w:rsidRDefault="00684BD8" w:rsidP="00C93B4D">
            <w:pPr>
              <w:rPr>
                <w:rFonts w:ascii="Times New Roman" w:hAnsi="Times New Roman" w:cs="Times New Roman"/>
                <w:sz w:val="24"/>
                <w:szCs w:val="24"/>
              </w:rPr>
            </w:pPr>
          </w:p>
          <w:p w:rsidR="00684BD8" w:rsidRPr="006F0915" w:rsidRDefault="00276CC6" w:rsidP="00E30329">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To meet Sally’s interest if she walks away, there are a number of alternative she can have. These are</w:t>
            </w:r>
          </w:p>
          <w:p w:rsidR="00BA7305" w:rsidRPr="006F0915" w:rsidRDefault="00276CC6" w:rsidP="00E30329">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Trying other potential areas of employment</w:t>
            </w:r>
          </w:p>
          <w:p w:rsidR="00BA7305" w:rsidRPr="006F0915" w:rsidRDefault="00276CC6" w:rsidP="00E30329">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Learn what she</w:t>
            </w:r>
            <w:r w:rsidRPr="006F0915">
              <w:rPr>
                <w:rFonts w:ascii="Times New Roman" w:hAnsi="Times New Roman" w:cs="Times New Roman"/>
                <w:sz w:val="24"/>
                <w:szCs w:val="24"/>
              </w:rPr>
              <w:t xml:space="preserve"> missed</w:t>
            </w:r>
          </w:p>
          <w:p w:rsidR="00BA7305" w:rsidRPr="006F0915" w:rsidRDefault="00276CC6" w:rsidP="00E30329">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Introduce her earlier endeavors and success stories</w:t>
            </w:r>
          </w:p>
          <w:p w:rsidR="00BA7305" w:rsidRPr="006F0915" w:rsidRDefault="00BA7305" w:rsidP="00AC492F">
            <w:pPr>
              <w:pStyle w:val="ListParagraph"/>
              <w:ind w:left="360"/>
              <w:rPr>
                <w:rFonts w:ascii="Times New Roman" w:hAnsi="Times New Roman" w:cs="Times New Roman"/>
                <w:sz w:val="24"/>
                <w:szCs w:val="24"/>
              </w:rPr>
            </w:pPr>
          </w:p>
        </w:tc>
        <w:tc>
          <w:tcPr>
            <w:tcW w:w="2398" w:type="dxa"/>
            <w:vMerge w:val="restart"/>
            <w:tcBorders>
              <w:bottom w:val="double" w:sz="4" w:space="0" w:color="auto"/>
              <w:right w:val="double" w:sz="4" w:space="0" w:color="auto"/>
            </w:tcBorders>
          </w:tcPr>
          <w:p w:rsidR="00684BD8" w:rsidRPr="006F0915" w:rsidRDefault="00276CC6" w:rsidP="00E30329">
            <w:pPr>
              <w:jc w:val="center"/>
              <w:rPr>
                <w:rFonts w:ascii="Times New Roman" w:hAnsi="Times New Roman" w:cs="Times New Roman"/>
                <w:b/>
                <w:sz w:val="24"/>
                <w:szCs w:val="24"/>
              </w:rPr>
            </w:pPr>
            <w:r w:rsidRPr="006F0915">
              <w:rPr>
                <w:rFonts w:ascii="Times New Roman" w:hAnsi="Times New Roman" w:cs="Times New Roman"/>
                <w:b/>
                <w:sz w:val="24"/>
                <w:szCs w:val="24"/>
              </w:rPr>
              <w:t xml:space="preserve">Their Alternatives </w:t>
            </w:r>
          </w:p>
          <w:p w:rsidR="00684BD8" w:rsidRPr="006F0915" w:rsidRDefault="00276CC6" w:rsidP="00E30329">
            <w:pPr>
              <w:jc w:val="center"/>
              <w:rPr>
                <w:rFonts w:ascii="Times New Roman" w:hAnsi="Times New Roman" w:cs="Times New Roman"/>
                <w:sz w:val="24"/>
                <w:szCs w:val="24"/>
              </w:rPr>
            </w:pPr>
            <w:r w:rsidRPr="006F0915">
              <w:rPr>
                <w:rFonts w:ascii="Times New Roman" w:hAnsi="Times New Roman" w:cs="Times New Roman"/>
                <w:sz w:val="24"/>
                <w:szCs w:val="24"/>
              </w:rPr>
              <w:t xml:space="preserve">What they can do to meet their interests if they walk away </w:t>
            </w:r>
            <w:r w:rsidRPr="006F0915">
              <w:rPr>
                <w:rFonts w:ascii="Times New Roman" w:hAnsi="Times New Roman" w:cs="Times New Roman"/>
                <w:sz w:val="24"/>
                <w:szCs w:val="24"/>
              </w:rPr>
              <w:br/>
              <w:t>(circle their BATNA)</w:t>
            </w:r>
          </w:p>
          <w:p w:rsidR="00684BD8" w:rsidRPr="006F0915" w:rsidRDefault="00684BD8" w:rsidP="00E30329">
            <w:pPr>
              <w:rPr>
                <w:rFonts w:ascii="Times New Roman" w:hAnsi="Times New Roman" w:cs="Times New Roman"/>
                <w:sz w:val="24"/>
                <w:szCs w:val="24"/>
              </w:rPr>
            </w:pPr>
          </w:p>
          <w:p w:rsidR="00684BD8" w:rsidRPr="006F0915" w:rsidRDefault="00276CC6" w:rsidP="00E30329">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 xml:space="preserve">Inform their </w:t>
            </w:r>
            <w:r w:rsidR="00F47E99" w:rsidRPr="006F0915">
              <w:rPr>
                <w:rFonts w:ascii="Times New Roman" w:hAnsi="Times New Roman" w:cs="Times New Roman"/>
                <w:sz w:val="24"/>
                <w:szCs w:val="24"/>
              </w:rPr>
              <w:t>interests</w:t>
            </w:r>
            <w:r w:rsidRPr="006F0915">
              <w:rPr>
                <w:rFonts w:ascii="Times New Roman" w:hAnsi="Times New Roman" w:cs="Times New Roman"/>
                <w:sz w:val="24"/>
                <w:szCs w:val="24"/>
              </w:rPr>
              <w:t xml:space="preserve"> from potential candidates</w:t>
            </w:r>
          </w:p>
          <w:p w:rsidR="00BA7305" w:rsidRPr="006F0915" w:rsidRDefault="00276CC6" w:rsidP="00E30329">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 xml:space="preserve">Lay down potential </w:t>
            </w:r>
            <w:r w:rsidR="00F47E99" w:rsidRPr="006F0915">
              <w:rPr>
                <w:rFonts w:ascii="Times New Roman" w:hAnsi="Times New Roman" w:cs="Times New Roman"/>
                <w:sz w:val="24"/>
                <w:szCs w:val="24"/>
              </w:rPr>
              <w:t>requirements</w:t>
            </w:r>
            <w:r w:rsidRPr="006F0915">
              <w:rPr>
                <w:rFonts w:ascii="Times New Roman" w:hAnsi="Times New Roman" w:cs="Times New Roman"/>
                <w:sz w:val="24"/>
                <w:szCs w:val="24"/>
              </w:rPr>
              <w:t xml:space="preserve"> for the position</w:t>
            </w:r>
          </w:p>
          <w:p w:rsidR="00BA7305" w:rsidRPr="006F0915" w:rsidRDefault="00276CC6" w:rsidP="00E30329">
            <w:pPr>
              <w:pStyle w:val="ListParagraph"/>
              <w:numPr>
                <w:ilvl w:val="0"/>
                <w:numId w:val="1"/>
              </w:numPr>
              <w:rPr>
                <w:rFonts w:ascii="Times New Roman" w:hAnsi="Times New Roman" w:cs="Times New Roman"/>
                <w:sz w:val="24"/>
                <w:szCs w:val="24"/>
              </w:rPr>
            </w:pPr>
            <w:r w:rsidRPr="006F0915">
              <w:rPr>
                <w:rFonts w:ascii="Times New Roman" w:hAnsi="Times New Roman" w:cs="Times New Roman"/>
                <w:sz w:val="24"/>
                <w:szCs w:val="24"/>
              </w:rPr>
              <w:t>Post on their websites about the vacancy</w:t>
            </w:r>
          </w:p>
          <w:p w:rsidR="00AC492F" w:rsidRPr="006F0915" w:rsidRDefault="00AC492F" w:rsidP="00AC492F">
            <w:pPr>
              <w:pStyle w:val="ListParagraph"/>
              <w:ind w:left="360"/>
              <w:rPr>
                <w:rFonts w:ascii="Times New Roman" w:hAnsi="Times New Roman" w:cs="Times New Roman"/>
                <w:sz w:val="24"/>
                <w:szCs w:val="24"/>
              </w:rPr>
            </w:pPr>
          </w:p>
        </w:tc>
        <w:tc>
          <w:tcPr>
            <w:tcW w:w="2398" w:type="dxa"/>
            <w:vMerge w:val="restart"/>
            <w:tcBorders>
              <w:left w:val="double" w:sz="4" w:space="0" w:color="auto"/>
              <w:bottom w:val="double" w:sz="4" w:space="0" w:color="auto"/>
            </w:tcBorders>
          </w:tcPr>
          <w:p w:rsidR="00684BD8" w:rsidRPr="006F0915" w:rsidRDefault="00276CC6" w:rsidP="00C93B4D">
            <w:pPr>
              <w:jc w:val="center"/>
              <w:rPr>
                <w:rFonts w:ascii="Times New Roman" w:hAnsi="Times New Roman" w:cs="Times New Roman"/>
                <w:b/>
                <w:sz w:val="24"/>
                <w:szCs w:val="24"/>
              </w:rPr>
            </w:pPr>
            <w:r w:rsidRPr="006F0915">
              <w:rPr>
                <w:rFonts w:ascii="Times New Roman" w:hAnsi="Times New Roman" w:cs="Times New Roman"/>
                <w:b/>
                <w:sz w:val="24"/>
                <w:szCs w:val="24"/>
              </w:rPr>
              <w:t>Info to Learn &amp;</w:t>
            </w:r>
            <w:r w:rsidRPr="006F0915">
              <w:rPr>
                <w:rFonts w:ascii="Times New Roman" w:hAnsi="Times New Roman" w:cs="Times New Roman"/>
                <w:b/>
                <w:sz w:val="24"/>
                <w:szCs w:val="24"/>
              </w:rPr>
              <w:br/>
              <w:t>Questions to Ask of Them to Show Empathy</w:t>
            </w:r>
          </w:p>
          <w:p w:rsidR="00684BD8" w:rsidRPr="006F0915" w:rsidRDefault="00684BD8" w:rsidP="00C93B4D">
            <w:pPr>
              <w:jc w:val="center"/>
              <w:rPr>
                <w:rFonts w:ascii="Times New Roman" w:hAnsi="Times New Roman" w:cs="Times New Roman"/>
                <w:b/>
                <w:sz w:val="24"/>
                <w:szCs w:val="24"/>
              </w:rPr>
            </w:pPr>
          </w:p>
          <w:p w:rsidR="00684BD8" w:rsidRPr="006F0915" w:rsidRDefault="00276CC6" w:rsidP="00C82DED">
            <w:pPr>
              <w:pStyle w:val="ListParagraph"/>
              <w:numPr>
                <w:ilvl w:val="0"/>
                <w:numId w:val="3"/>
              </w:numPr>
              <w:rPr>
                <w:rFonts w:ascii="Times New Roman" w:hAnsi="Times New Roman" w:cs="Times New Roman"/>
                <w:sz w:val="24"/>
                <w:szCs w:val="24"/>
              </w:rPr>
            </w:pPr>
            <w:r w:rsidRPr="006F0915">
              <w:rPr>
                <w:rFonts w:ascii="Times New Roman" w:hAnsi="Times New Roman" w:cs="Times New Roman"/>
                <w:sz w:val="24"/>
                <w:szCs w:val="24"/>
              </w:rPr>
              <w:t>To come up with a better agreement, it will be effective to ask Bellini Norma about the qualifications of the employee that they require f</w:t>
            </w:r>
            <w:r w:rsidRPr="006F0915">
              <w:rPr>
                <w:rFonts w:ascii="Times New Roman" w:hAnsi="Times New Roman" w:cs="Times New Roman"/>
                <w:sz w:val="24"/>
                <w:szCs w:val="24"/>
              </w:rPr>
              <w:t xml:space="preserve">or the vacant position. This will help in developing an argument as to why Ms. Sally best fits the position with a consideration of her past experiences and achievements. </w:t>
            </w:r>
          </w:p>
          <w:p w:rsidR="00F47E99" w:rsidRPr="006F0915" w:rsidRDefault="00276CC6" w:rsidP="00C82DED">
            <w:pPr>
              <w:pStyle w:val="ListParagraph"/>
              <w:numPr>
                <w:ilvl w:val="0"/>
                <w:numId w:val="2"/>
              </w:numPr>
              <w:rPr>
                <w:rFonts w:ascii="Times New Roman" w:hAnsi="Times New Roman" w:cs="Times New Roman"/>
                <w:sz w:val="24"/>
                <w:szCs w:val="24"/>
              </w:rPr>
            </w:pPr>
            <w:r w:rsidRPr="006F0915">
              <w:rPr>
                <w:rFonts w:ascii="Times New Roman" w:hAnsi="Times New Roman" w:cs="Times New Roman"/>
                <w:sz w:val="24"/>
                <w:szCs w:val="24"/>
              </w:rPr>
              <w:t>To understand where they are coming from, it will only  be effective through an enqu</w:t>
            </w:r>
            <w:r w:rsidRPr="006F0915">
              <w:rPr>
                <w:rFonts w:ascii="Times New Roman" w:hAnsi="Times New Roman" w:cs="Times New Roman"/>
                <w:sz w:val="24"/>
                <w:szCs w:val="24"/>
              </w:rPr>
              <w:t>iry about vacant positions and then introduce why Sally is their best candidate</w:t>
            </w:r>
          </w:p>
        </w:tc>
        <w:tc>
          <w:tcPr>
            <w:tcW w:w="2398" w:type="dxa"/>
            <w:vMerge w:val="restart"/>
            <w:tcBorders>
              <w:right w:val="double" w:sz="4" w:space="0" w:color="auto"/>
            </w:tcBorders>
          </w:tcPr>
          <w:p w:rsidR="00684BD8" w:rsidRPr="006F0915" w:rsidRDefault="00276CC6" w:rsidP="00C93B4D">
            <w:pPr>
              <w:jc w:val="center"/>
              <w:rPr>
                <w:rFonts w:ascii="Times New Roman" w:hAnsi="Times New Roman" w:cs="Times New Roman"/>
                <w:b/>
                <w:sz w:val="24"/>
                <w:szCs w:val="24"/>
              </w:rPr>
            </w:pPr>
            <w:r w:rsidRPr="006F0915">
              <w:rPr>
                <w:rFonts w:ascii="Times New Roman" w:hAnsi="Times New Roman" w:cs="Times New Roman"/>
                <w:b/>
                <w:sz w:val="24"/>
                <w:szCs w:val="24"/>
              </w:rPr>
              <w:t xml:space="preserve">Info to Share </w:t>
            </w:r>
            <w:r w:rsidRPr="006F0915">
              <w:rPr>
                <w:rFonts w:ascii="Times New Roman" w:hAnsi="Times New Roman" w:cs="Times New Roman"/>
                <w:b/>
                <w:sz w:val="24"/>
                <w:szCs w:val="24"/>
              </w:rPr>
              <w:br/>
              <w:t>with Them &amp; How</w:t>
            </w:r>
          </w:p>
          <w:p w:rsidR="00684BD8" w:rsidRPr="006F0915" w:rsidRDefault="00684BD8" w:rsidP="00C93B4D">
            <w:pPr>
              <w:jc w:val="center"/>
              <w:rPr>
                <w:rFonts w:ascii="Times New Roman" w:hAnsi="Times New Roman" w:cs="Times New Roman"/>
                <w:b/>
                <w:sz w:val="24"/>
                <w:szCs w:val="24"/>
              </w:rPr>
            </w:pPr>
          </w:p>
          <w:p w:rsidR="00684BD8" w:rsidRPr="006F0915" w:rsidRDefault="00276CC6" w:rsidP="00BB3472">
            <w:pPr>
              <w:pStyle w:val="ListParagraph"/>
              <w:numPr>
                <w:ilvl w:val="0"/>
                <w:numId w:val="2"/>
              </w:numPr>
              <w:rPr>
                <w:rFonts w:ascii="Times New Roman" w:hAnsi="Times New Roman" w:cs="Times New Roman"/>
                <w:sz w:val="24"/>
                <w:szCs w:val="24"/>
              </w:rPr>
            </w:pPr>
            <w:r w:rsidRPr="006F0915">
              <w:rPr>
                <w:rFonts w:ascii="Times New Roman" w:hAnsi="Times New Roman" w:cs="Times New Roman"/>
                <w:sz w:val="24"/>
                <w:szCs w:val="24"/>
              </w:rPr>
              <w:t xml:space="preserve">As Sally’s agent, I will share about her </w:t>
            </w:r>
            <w:r w:rsidR="00BB3472" w:rsidRPr="006F0915">
              <w:rPr>
                <w:rFonts w:ascii="Times New Roman" w:hAnsi="Times New Roman" w:cs="Times New Roman"/>
                <w:sz w:val="24"/>
                <w:szCs w:val="24"/>
              </w:rPr>
              <w:t>willingness to sing for not</w:t>
            </w:r>
            <w:r w:rsidR="00092D06" w:rsidRPr="006F0915">
              <w:rPr>
                <w:rFonts w:ascii="Times New Roman" w:hAnsi="Times New Roman" w:cs="Times New Roman"/>
                <w:sz w:val="24"/>
                <w:szCs w:val="24"/>
              </w:rPr>
              <w:t>h</w:t>
            </w:r>
            <w:r w:rsidR="00BB3472" w:rsidRPr="006F0915">
              <w:rPr>
                <w:rFonts w:ascii="Times New Roman" w:hAnsi="Times New Roman" w:cs="Times New Roman"/>
                <w:sz w:val="24"/>
                <w:szCs w:val="24"/>
              </w:rPr>
              <w:t>ing</w:t>
            </w:r>
            <w:r w:rsidR="00092D06" w:rsidRPr="006F0915">
              <w:rPr>
                <w:rFonts w:ascii="Times New Roman" w:hAnsi="Times New Roman" w:cs="Times New Roman"/>
                <w:sz w:val="24"/>
                <w:szCs w:val="24"/>
              </w:rPr>
              <w:t xml:space="preserve"> as a way to build her carrier</w:t>
            </w:r>
            <w:r w:rsidR="00BB3472" w:rsidRPr="006F0915">
              <w:rPr>
                <w:rFonts w:ascii="Times New Roman" w:hAnsi="Times New Roman" w:cs="Times New Roman"/>
                <w:sz w:val="24"/>
                <w:szCs w:val="24"/>
              </w:rPr>
              <w:t xml:space="preserve">, her earlier experiences in similar roles to the one available and her many performances that sold out. </w:t>
            </w:r>
          </w:p>
          <w:p w:rsidR="00BB3472" w:rsidRPr="006F0915" w:rsidRDefault="00276CC6" w:rsidP="00BB3472">
            <w:pPr>
              <w:pStyle w:val="ListParagraph"/>
              <w:numPr>
                <w:ilvl w:val="0"/>
                <w:numId w:val="2"/>
              </w:numPr>
              <w:rPr>
                <w:rFonts w:ascii="Times New Roman" w:hAnsi="Times New Roman" w:cs="Times New Roman"/>
                <w:sz w:val="24"/>
                <w:szCs w:val="24"/>
              </w:rPr>
            </w:pPr>
            <w:r w:rsidRPr="006F0915">
              <w:rPr>
                <w:rFonts w:ascii="Times New Roman" w:hAnsi="Times New Roman" w:cs="Times New Roman"/>
                <w:sz w:val="24"/>
                <w:szCs w:val="24"/>
              </w:rPr>
              <w:t>Furthermore, I will be indirect until they mention the vacant position which will then be a sign to introduce Sally.</w:t>
            </w:r>
          </w:p>
        </w:tc>
        <w:tc>
          <w:tcPr>
            <w:tcW w:w="2399" w:type="dxa"/>
            <w:tcBorders>
              <w:left w:val="double" w:sz="4" w:space="0" w:color="auto"/>
              <w:bottom w:val="double" w:sz="4" w:space="0" w:color="auto"/>
            </w:tcBorders>
          </w:tcPr>
          <w:p w:rsidR="00684BD8" w:rsidRPr="006F0915" w:rsidRDefault="00276CC6" w:rsidP="00C93B4D">
            <w:pPr>
              <w:jc w:val="center"/>
              <w:rPr>
                <w:rFonts w:ascii="Times New Roman" w:hAnsi="Times New Roman" w:cs="Times New Roman"/>
                <w:b/>
                <w:sz w:val="24"/>
                <w:szCs w:val="24"/>
              </w:rPr>
            </w:pPr>
            <w:r w:rsidRPr="006F0915">
              <w:rPr>
                <w:rFonts w:ascii="Times New Roman" w:hAnsi="Times New Roman" w:cs="Times New Roman"/>
                <w:b/>
                <w:sz w:val="24"/>
                <w:szCs w:val="24"/>
              </w:rPr>
              <w:t>Principal-Agent Issues on my side</w:t>
            </w:r>
            <w:r w:rsidRPr="006F0915">
              <w:rPr>
                <w:rFonts w:ascii="Times New Roman" w:hAnsi="Times New Roman" w:cs="Times New Roman"/>
                <w:b/>
                <w:sz w:val="24"/>
                <w:szCs w:val="24"/>
              </w:rPr>
              <w:br/>
              <w:t xml:space="preserve"> (diff incentives &amp; info)</w:t>
            </w:r>
          </w:p>
          <w:p w:rsidR="00684BD8" w:rsidRPr="006F0915" w:rsidRDefault="00684BD8" w:rsidP="00C93B4D">
            <w:pPr>
              <w:jc w:val="center"/>
              <w:rPr>
                <w:rFonts w:ascii="Times New Roman" w:hAnsi="Times New Roman" w:cs="Times New Roman"/>
                <w:b/>
                <w:sz w:val="24"/>
                <w:szCs w:val="24"/>
              </w:rPr>
            </w:pPr>
          </w:p>
          <w:p w:rsidR="00684BD8" w:rsidRPr="006F0915" w:rsidRDefault="00276CC6" w:rsidP="007125B2">
            <w:pPr>
              <w:pStyle w:val="ListParagraph"/>
              <w:numPr>
                <w:ilvl w:val="0"/>
                <w:numId w:val="4"/>
              </w:numPr>
              <w:rPr>
                <w:rFonts w:ascii="Times New Roman" w:hAnsi="Times New Roman" w:cs="Times New Roman"/>
                <w:sz w:val="24"/>
                <w:szCs w:val="24"/>
              </w:rPr>
            </w:pPr>
            <w:r w:rsidRPr="006F0915">
              <w:rPr>
                <w:rFonts w:ascii="Times New Roman" w:hAnsi="Times New Roman" w:cs="Times New Roman"/>
                <w:sz w:val="24"/>
                <w:szCs w:val="24"/>
              </w:rPr>
              <w:t xml:space="preserve">I am sally’s agent. There might be possible misunderstandings since as an agent, my </w:t>
            </w:r>
            <w:r w:rsidR="007125B2" w:rsidRPr="006F0915">
              <w:rPr>
                <w:rFonts w:ascii="Times New Roman" w:hAnsi="Times New Roman" w:cs="Times New Roman"/>
                <w:sz w:val="24"/>
                <w:szCs w:val="24"/>
              </w:rPr>
              <w:t>concern</w:t>
            </w:r>
            <w:r w:rsidRPr="006F0915">
              <w:rPr>
                <w:rFonts w:ascii="Times New Roman" w:hAnsi="Times New Roman" w:cs="Times New Roman"/>
                <w:sz w:val="24"/>
                <w:szCs w:val="24"/>
              </w:rPr>
              <w:t xml:space="preserve"> is to </w:t>
            </w:r>
            <w:r w:rsidR="007125B2" w:rsidRPr="006F0915">
              <w:rPr>
                <w:rFonts w:ascii="Times New Roman" w:hAnsi="Times New Roman" w:cs="Times New Roman"/>
                <w:sz w:val="24"/>
                <w:szCs w:val="24"/>
              </w:rPr>
              <w:t>enhance</w:t>
            </w:r>
            <w:r w:rsidRPr="006F0915">
              <w:rPr>
                <w:rFonts w:ascii="Times New Roman" w:hAnsi="Times New Roman" w:cs="Times New Roman"/>
                <w:sz w:val="24"/>
                <w:szCs w:val="24"/>
              </w:rPr>
              <w:t xml:space="preserve"> the signing of the contract with huge salary </w:t>
            </w:r>
            <w:r w:rsidR="007125B2" w:rsidRPr="006F0915">
              <w:rPr>
                <w:rFonts w:ascii="Times New Roman" w:hAnsi="Times New Roman" w:cs="Times New Roman"/>
                <w:sz w:val="24"/>
                <w:szCs w:val="24"/>
              </w:rPr>
              <w:t>expectations</w:t>
            </w:r>
            <w:r w:rsidRPr="006F0915">
              <w:rPr>
                <w:rFonts w:ascii="Times New Roman" w:hAnsi="Times New Roman" w:cs="Times New Roman"/>
                <w:sz w:val="24"/>
                <w:szCs w:val="24"/>
              </w:rPr>
              <w:t xml:space="preserve"> resulting in </w:t>
            </w:r>
            <w:r w:rsidR="007125B2" w:rsidRPr="006F0915">
              <w:rPr>
                <w:rFonts w:ascii="Times New Roman" w:hAnsi="Times New Roman" w:cs="Times New Roman"/>
                <w:sz w:val="24"/>
                <w:szCs w:val="24"/>
              </w:rPr>
              <w:t>preference</w:t>
            </w:r>
            <w:r w:rsidRPr="006F0915">
              <w:rPr>
                <w:rFonts w:ascii="Times New Roman" w:hAnsi="Times New Roman" w:cs="Times New Roman"/>
                <w:sz w:val="24"/>
                <w:szCs w:val="24"/>
              </w:rPr>
              <w:t xml:space="preserve">. </w:t>
            </w:r>
          </w:p>
          <w:p w:rsidR="00092D06" w:rsidRPr="006F0915" w:rsidRDefault="00276CC6" w:rsidP="007125B2">
            <w:pPr>
              <w:pStyle w:val="ListParagraph"/>
              <w:numPr>
                <w:ilvl w:val="0"/>
                <w:numId w:val="4"/>
              </w:numPr>
              <w:rPr>
                <w:rFonts w:ascii="Times New Roman" w:hAnsi="Times New Roman" w:cs="Times New Roman"/>
                <w:b/>
                <w:sz w:val="24"/>
                <w:szCs w:val="24"/>
              </w:rPr>
            </w:pPr>
            <w:r w:rsidRPr="006F0915">
              <w:rPr>
                <w:rFonts w:ascii="Times New Roman" w:hAnsi="Times New Roman" w:cs="Times New Roman"/>
                <w:sz w:val="24"/>
                <w:szCs w:val="24"/>
              </w:rPr>
              <w:t>Conflict</w:t>
            </w:r>
            <w:r w:rsidR="00A2764E">
              <w:rPr>
                <w:rFonts w:ascii="Times New Roman" w:hAnsi="Times New Roman" w:cs="Times New Roman"/>
                <w:sz w:val="24"/>
                <w:szCs w:val="24"/>
              </w:rPr>
              <w:t xml:space="preserve"> </w:t>
            </w:r>
            <w:r w:rsidRPr="006F0915">
              <w:rPr>
                <w:rFonts w:ascii="Times New Roman" w:hAnsi="Times New Roman" w:cs="Times New Roman"/>
                <w:sz w:val="24"/>
                <w:szCs w:val="24"/>
              </w:rPr>
              <w:t>might</w:t>
            </w:r>
            <w:r w:rsidR="00A2764E">
              <w:rPr>
                <w:rFonts w:ascii="Times New Roman" w:hAnsi="Times New Roman" w:cs="Times New Roman"/>
                <w:sz w:val="24"/>
                <w:szCs w:val="24"/>
              </w:rPr>
              <w:t xml:space="preserve"> </w:t>
            </w:r>
            <w:r w:rsidRPr="006F0915">
              <w:rPr>
                <w:rFonts w:ascii="Times New Roman" w:hAnsi="Times New Roman" w:cs="Times New Roman"/>
                <w:sz w:val="24"/>
                <w:szCs w:val="24"/>
              </w:rPr>
              <w:t>result on the issue of sa</w:t>
            </w:r>
            <w:r w:rsidRPr="006F0915">
              <w:rPr>
                <w:rFonts w:ascii="Times New Roman" w:hAnsi="Times New Roman" w:cs="Times New Roman"/>
                <w:sz w:val="24"/>
                <w:szCs w:val="24"/>
              </w:rPr>
              <w:t xml:space="preserve">lary as they hope to </w:t>
            </w:r>
            <w:r w:rsidR="00A2764E">
              <w:rPr>
                <w:rFonts w:ascii="Times New Roman" w:hAnsi="Times New Roman" w:cs="Times New Roman"/>
                <w:sz w:val="24"/>
                <w:szCs w:val="24"/>
              </w:rPr>
              <w:t xml:space="preserve">exploits </w:t>
            </w:r>
            <w:r w:rsidRPr="006F0915">
              <w:rPr>
                <w:rFonts w:ascii="Times New Roman" w:hAnsi="Times New Roman" w:cs="Times New Roman"/>
                <w:sz w:val="24"/>
                <w:szCs w:val="24"/>
              </w:rPr>
              <w:t>ally leading to disagreements</w:t>
            </w:r>
            <w:r w:rsidRPr="006F0915">
              <w:rPr>
                <w:rFonts w:ascii="Times New Roman" w:hAnsi="Times New Roman" w:cs="Times New Roman"/>
                <w:b/>
                <w:sz w:val="24"/>
                <w:szCs w:val="24"/>
              </w:rPr>
              <w:t>.</w:t>
            </w:r>
          </w:p>
        </w:tc>
        <w:tc>
          <w:tcPr>
            <w:tcW w:w="2399" w:type="dxa"/>
            <w:tcBorders>
              <w:bottom w:val="double" w:sz="4" w:space="0" w:color="auto"/>
            </w:tcBorders>
          </w:tcPr>
          <w:p w:rsidR="00684BD8" w:rsidRPr="006F0915" w:rsidRDefault="00276CC6" w:rsidP="00C93B4D">
            <w:pPr>
              <w:jc w:val="center"/>
              <w:rPr>
                <w:rFonts w:ascii="Times New Roman" w:hAnsi="Times New Roman" w:cs="Times New Roman"/>
                <w:b/>
                <w:sz w:val="24"/>
                <w:szCs w:val="24"/>
              </w:rPr>
            </w:pPr>
            <w:r w:rsidRPr="006F0915">
              <w:rPr>
                <w:rFonts w:ascii="Times New Roman" w:hAnsi="Times New Roman" w:cs="Times New Roman"/>
                <w:b/>
                <w:sz w:val="24"/>
                <w:szCs w:val="24"/>
              </w:rPr>
              <w:t xml:space="preserve">Principal-Agent Issues on their side </w:t>
            </w:r>
            <w:r w:rsidRPr="006F0915">
              <w:rPr>
                <w:rFonts w:ascii="Times New Roman" w:hAnsi="Times New Roman" w:cs="Times New Roman"/>
                <w:b/>
                <w:sz w:val="24"/>
                <w:szCs w:val="24"/>
              </w:rPr>
              <w:br/>
              <w:t>(diff incentives &amp; info)</w:t>
            </w:r>
          </w:p>
          <w:p w:rsidR="00684BD8" w:rsidRPr="006F0915" w:rsidRDefault="00684BD8" w:rsidP="00C93B4D">
            <w:pPr>
              <w:jc w:val="center"/>
              <w:rPr>
                <w:rFonts w:ascii="Times New Roman" w:hAnsi="Times New Roman" w:cs="Times New Roman"/>
                <w:b/>
                <w:sz w:val="24"/>
                <w:szCs w:val="24"/>
              </w:rPr>
            </w:pPr>
          </w:p>
          <w:p w:rsidR="00684BD8" w:rsidRPr="006F0915" w:rsidRDefault="00276CC6" w:rsidP="00324F8F">
            <w:pPr>
              <w:pStyle w:val="ListParagraph"/>
              <w:numPr>
                <w:ilvl w:val="0"/>
                <w:numId w:val="6"/>
              </w:numPr>
              <w:rPr>
                <w:rFonts w:ascii="Times New Roman" w:hAnsi="Times New Roman" w:cs="Times New Roman"/>
                <w:sz w:val="24"/>
                <w:szCs w:val="24"/>
              </w:rPr>
            </w:pPr>
            <w:r w:rsidRPr="006F0915">
              <w:rPr>
                <w:rFonts w:ascii="Times New Roman" w:hAnsi="Times New Roman" w:cs="Times New Roman"/>
                <w:sz w:val="24"/>
                <w:szCs w:val="24"/>
              </w:rPr>
              <w:t>Bellini Norma's interests have high expectations that seem to be different from what Sally might offer.</w:t>
            </w:r>
          </w:p>
          <w:p w:rsidR="00324F8F" w:rsidRPr="006F0915" w:rsidRDefault="00276CC6" w:rsidP="00324F8F">
            <w:pPr>
              <w:pStyle w:val="ListParagraph"/>
              <w:numPr>
                <w:ilvl w:val="0"/>
                <w:numId w:val="6"/>
              </w:numPr>
              <w:rPr>
                <w:rFonts w:ascii="Times New Roman" w:hAnsi="Times New Roman" w:cs="Times New Roman"/>
                <w:b/>
                <w:sz w:val="24"/>
                <w:szCs w:val="24"/>
              </w:rPr>
            </w:pPr>
            <w:r w:rsidRPr="006F0915">
              <w:rPr>
                <w:rFonts w:ascii="Times New Roman" w:hAnsi="Times New Roman" w:cs="Times New Roman"/>
                <w:sz w:val="24"/>
                <w:szCs w:val="24"/>
              </w:rPr>
              <w:t>At first, they want an appli</w:t>
            </w:r>
            <w:r w:rsidRPr="006F0915">
              <w:rPr>
                <w:rFonts w:ascii="Times New Roman" w:hAnsi="Times New Roman" w:cs="Times New Roman"/>
                <w:sz w:val="24"/>
                <w:szCs w:val="24"/>
              </w:rPr>
              <w:t>cant who has been active currently and whose roles are not secondary in terms of experience.</w:t>
            </w:r>
          </w:p>
        </w:tc>
      </w:tr>
      <w:tr w:rsidR="0074521C" w:rsidTr="00EF337F">
        <w:trPr>
          <w:trHeight w:val="332"/>
        </w:trPr>
        <w:tc>
          <w:tcPr>
            <w:tcW w:w="2398" w:type="dxa"/>
            <w:vMerge/>
            <w:tcBorders>
              <w:top w:val="double" w:sz="4" w:space="0" w:color="auto"/>
              <w:bottom w:val="double" w:sz="4" w:space="0" w:color="auto"/>
            </w:tcBorders>
          </w:tcPr>
          <w:p w:rsidR="00684BD8" w:rsidRPr="006F0915" w:rsidRDefault="00684BD8" w:rsidP="00E30329">
            <w:pPr>
              <w:jc w:val="center"/>
              <w:rPr>
                <w:rFonts w:ascii="Times New Roman" w:hAnsi="Times New Roman" w:cs="Times New Roman"/>
                <w:b/>
                <w:sz w:val="24"/>
                <w:szCs w:val="24"/>
              </w:rPr>
            </w:pPr>
          </w:p>
        </w:tc>
        <w:tc>
          <w:tcPr>
            <w:tcW w:w="2398" w:type="dxa"/>
            <w:vMerge/>
            <w:tcBorders>
              <w:top w:val="double" w:sz="4" w:space="0" w:color="auto"/>
              <w:bottom w:val="double" w:sz="4" w:space="0" w:color="auto"/>
              <w:right w:val="double" w:sz="4" w:space="0" w:color="auto"/>
            </w:tcBorders>
          </w:tcPr>
          <w:p w:rsidR="00684BD8" w:rsidRPr="006F0915" w:rsidRDefault="00684BD8" w:rsidP="00E30329">
            <w:pPr>
              <w:jc w:val="center"/>
              <w:rPr>
                <w:rFonts w:ascii="Times New Roman" w:hAnsi="Times New Roman" w:cs="Times New Roman"/>
                <w:b/>
                <w:sz w:val="24"/>
                <w:szCs w:val="24"/>
              </w:rPr>
            </w:pPr>
          </w:p>
        </w:tc>
        <w:tc>
          <w:tcPr>
            <w:tcW w:w="2398" w:type="dxa"/>
            <w:vMerge/>
            <w:tcBorders>
              <w:top w:val="single" w:sz="4" w:space="0" w:color="auto"/>
              <w:left w:val="double" w:sz="4" w:space="0" w:color="auto"/>
              <w:bottom w:val="double" w:sz="4" w:space="0" w:color="auto"/>
            </w:tcBorders>
          </w:tcPr>
          <w:p w:rsidR="00684BD8" w:rsidRPr="006F0915" w:rsidRDefault="00684BD8" w:rsidP="00C93B4D">
            <w:pPr>
              <w:jc w:val="center"/>
              <w:rPr>
                <w:rFonts w:ascii="Times New Roman" w:hAnsi="Times New Roman" w:cs="Times New Roman"/>
                <w:b/>
                <w:sz w:val="24"/>
                <w:szCs w:val="24"/>
              </w:rPr>
            </w:pPr>
          </w:p>
        </w:tc>
        <w:tc>
          <w:tcPr>
            <w:tcW w:w="2398" w:type="dxa"/>
            <w:vMerge/>
            <w:tcBorders>
              <w:top w:val="single" w:sz="4" w:space="0" w:color="auto"/>
              <w:right w:val="double" w:sz="4" w:space="0" w:color="auto"/>
            </w:tcBorders>
          </w:tcPr>
          <w:p w:rsidR="00684BD8" w:rsidRPr="006F0915" w:rsidRDefault="00684BD8" w:rsidP="00C93B4D">
            <w:pPr>
              <w:jc w:val="center"/>
              <w:rPr>
                <w:rFonts w:ascii="Times New Roman" w:hAnsi="Times New Roman" w:cs="Times New Roman"/>
                <w:b/>
                <w:sz w:val="24"/>
                <w:szCs w:val="24"/>
              </w:rPr>
            </w:pPr>
          </w:p>
        </w:tc>
        <w:tc>
          <w:tcPr>
            <w:tcW w:w="4798" w:type="dxa"/>
            <w:gridSpan w:val="2"/>
            <w:tcBorders>
              <w:top w:val="double" w:sz="4" w:space="0" w:color="auto"/>
              <w:left w:val="double" w:sz="4" w:space="0" w:color="auto"/>
            </w:tcBorders>
            <w:shd w:val="clear" w:color="auto" w:fill="D9D9D9" w:themeFill="background1" w:themeFillShade="D9"/>
          </w:tcPr>
          <w:p w:rsidR="00684BD8" w:rsidRPr="006F0915" w:rsidRDefault="00276CC6" w:rsidP="00684BD8">
            <w:pPr>
              <w:jc w:val="center"/>
              <w:rPr>
                <w:rFonts w:ascii="Times New Roman" w:hAnsi="Times New Roman" w:cs="Times New Roman"/>
                <w:b/>
                <w:sz w:val="24"/>
                <w:szCs w:val="24"/>
              </w:rPr>
            </w:pPr>
            <w:r w:rsidRPr="006F0915">
              <w:rPr>
                <w:rFonts w:ascii="Times New Roman" w:hAnsi="Times New Roman" w:cs="Times New Roman"/>
                <w:b/>
                <w:sz w:val="24"/>
                <w:szCs w:val="24"/>
              </w:rPr>
              <w:t xml:space="preserve">Managing Relationship/ </w:t>
            </w:r>
            <w:r w:rsidRPr="006F0915">
              <w:rPr>
                <w:rFonts w:ascii="Times New Roman" w:hAnsi="Times New Roman" w:cs="Times New Roman"/>
                <w:b/>
                <w:sz w:val="24"/>
                <w:szCs w:val="24"/>
              </w:rPr>
              <w:br/>
              <w:t>What Are You Working On?</w:t>
            </w:r>
          </w:p>
        </w:tc>
      </w:tr>
      <w:tr w:rsidR="0074521C" w:rsidTr="00EF337F">
        <w:trPr>
          <w:trHeight w:val="2510"/>
        </w:trPr>
        <w:tc>
          <w:tcPr>
            <w:tcW w:w="2398" w:type="dxa"/>
            <w:vMerge/>
            <w:tcBorders>
              <w:top w:val="double" w:sz="4" w:space="0" w:color="auto"/>
              <w:bottom w:val="double" w:sz="4" w:space="0" w:color="auto"/>
            </w:tcBorders>
          </w:tcPr>
          <w:p w:rsidR="00684BD8" w:rsidRPr="006F0915" w:rsidRDefault="00684BD8" w:rsidP="00E30329">
            <w:pPr>
              <w:jc w:val="center"/>
              <w:rPr>
                <w:rFonts w:ascii="Times New Roman" w:hAnsi="Times New Roman" w:cs="Times New Roman"/>
                <w:b/>
                <w:sz w:val="24"/>
                <w:szCs w:val="24"/>
              </w:rPr>
            </w:pPr>
          </w:p>
        </w:tc>
        <w:tc>
          <w:tcPr>
            <w:tcW w:w="2398" w:type="dxa"/>
            <w:vMerge/>
            <w:tcBorders>
              <w:top w:val="double" w:sz="4" w:space="0" w:color="auto"/>
              <w:bottom w:val="double" w:sz="4" w:space="0" w:color="auto"/>
              <w:right w:val="double" w:sz="4" w:space="0" w:color="auto"/>
            </w:tcBorders>
          </w:tcPr>
          <w:p w:rsidR="00684BD8" w:rsidRPr="006F0915" w:rsidRDefault="00684BD8" w:rsidP="00E30329">
            <w:pPr>
              <w:jc w:val="center"/>
              <w:rPr>
                <w:rFonts w:ascii="Times New Roman" w:hAnsi="Times New Roman" w:cs="Times New Roman"/>
                <w:b/>
                <w:sz w:val="24"/>
                <w:szCs w:val="24"/>
              </w:rPr>
            </w:pPr>
          </w:p>
        </w:tc>
        <w:tc>
          <w:tcPr>
            <w:tcW w:w="2398" w:type="dxa"/>
            <w:vMerge/>
            <w:tcBorders>
              <w:top w:val="single" w:sz="4" w:space="0" w:color="auto"/>
              <w:left w:val="double" w:sz="4" w:space="0" w:color="auto"/>
              <w:bottom w:val="double" w:sz="4" w:space="0" w:color="auto"/>
              <w:right w:val="single" w:sz="4" w:space="0" w:color="auto"/>
            </w:tcBorders>
          </w:tcPr>
          <w:p w:rsidR="00684BD8" w:rsidRPr="006F0915" w:rsidRDefault="00684BD8" w:rsidP="00C93B4D">
            <w:pPr>
              <w:jc w:val="center"/>
              <w:rPr>
                <w:rFonts w:ascii="Times New Roman" w:hAnsi="Times New Roman" w:cs="Times New Roman"/>
                <w:b/>
                <w:sz w:val="24"/>
                <w:szCs w:val="24"/>
              </w:rPr>
            </w:pPr>
          </w:p>
        </w:tc>
        <w:tc>
          <w:tcPr>
            <w:tcW w:w="2398" w:type="dxa"/>
            <w:vMerge/>
            <w:tcBorders>
              <w:top w:val="single" w:sz="4" w:space="0" w:color="auto"/>
              <w:left w:val="single" w:sz="4" w:space="0" w:color="auto"/>
              <w:bottom w:val="double" w:sz="4" w:space="0" w:color="auto"/>
              <w:right w:val="double" w:sz="4" w:space="0" w:color="auto"/>
            </w:tcBorders>
          </w:tcPr>
          <w:p w:rsidR="00684BD8" w:rsidRPr="006F0915" w:rsidRDefault="00684BD8" w:rsidP="00C93B4D">
            <w:pPr>
              <w:jc w:val="center"/>
              <w:rPr>
                <w:rFonts w:ascii="Times New Roman" w:hAnsi="Times New Roman" w:cs="Times New Roman"/>
                <w:b/>
                <w:sz w:val="24"/>
                <w:szCs w:val="24"/>
              </w:rPr>
            </w:pPr>
          </w:p>
        </w:tc>
        <w:tc>
          <w:tcPr>
            <w:tcW w:w="4798" w:type="dxa"/>
            <w:gridSpan w:val="2"/>
            <w:vMerge w:val="restart"/>
            <w:tcBorders>
              <w:left w:val="double" w:sz="4" w:space="0" w:color="auto"/>
            </w:tcBorders>
          </w:tcPr>
          <w:p w:rsidR="00684BD8" w:rsidRPr="006F0915" w:rsidRDefault="00276CC6" w:rsidP="00C93B4D">
            <w:pPr>
              <w:jc w:val="center"/>
              <w:rPr>
                <w:rFonts w:ascii="Times New Roman" w:hAnsi="Times New Roman" w:cs="Times New Roman"/>
                <w:sz w:val="24"/>
                <w:szCs w:val="24"/>
              </w:rPr>
            </w:pPr>
            <w:r w:rsidRPr="006F0915">
              <w:rPr>
                <w:rFonts w:ascii="Times New Roman" w:hAnsi="Times New Roman" w:cs="Times New Roman"/>
                <w:sz w:val="24"/>
                <w:szCs w:val="24"/>
              </w:rPr>
              <w:t>How will you manage differences that arise?</w:t>
            </w:r>
            <w:r w:rsidRPr="006F0915">
              <w:rPr>
                <w:rFonts w:ascii="Times New Roman" w:hAnsi="Times New Roman" w:cs="Times New Roman"/>
                <w:sz w:val="24"/>
                <w:szCs w:val="24"/>
              </w:rPr>
              <w:br/>
              <w:t>How will you manage your negotiating style tendencies?</w:t>
            </w:r>
            <w:r w:rsidRPr="006F0915">
              <w:rPr>
                <w:rFonts w:ascii="Times New Roman" w:hAnsi="Times New Roman" w:cs="Times New Roman"/>
                <w:sz w:val="24"/>
                <w:szCs w:val="24"/>
              </w:rPr>
              <w:br/>
              <w:t xml:space="preserve">What </w:t>
            </w:r>
            <w:r w:rsidRPr="006F0915">
              <w:rPr>
                <w:rFonts w:ascii="Times New Roman" w:hAnsi="Times New Roman" w:cs="Times New Roman"/>
                <w:sz w:val="24"/>
                <w:szCs w:val="24"/>
              </w:rPr>
              <w:t>skills/approaches are you working on based on previous feedback?</w:t>
            </w:r>
          </w:p>
          <w:p w:rsidR="00684BD8" w:rsidRPr="006F0915" w:rsidRDefault="00276CC6" w:rsidP="00351EBF">
            <w:pPr>
              <w:pStyle w:val="ListParagraph"/>
              <w:numPr>
                <w:ilvl w:val="0"/>
                <w:numId w:val="7"/>
              </w:numPr>
              <w:rPr>
                <w:rFonts w:ascii="Times New Roman" w:hAnsi="Times New Roman" w:cs="Times New Roman"/>
                <w:sz w:val="24"/>
                <w:szCs w:val="24"/>
              </w:rPr>
            </w:pPr>
            <w:r w:rsidRPr="006F0915">
              <w:rPr>
                <w:rFonts w:ascii="Times New Roman" w:hAnsi="Times New Roman" w:cs="Times New Roman"/>
                <w:sz w:val="24"/>
                <w:szCs w:val="24"/>
              </w:rPr>
              <w:t xml:space="preserve">To manage the emerging </w:t>
            </w:r>
            <w:r w:rsidR="00351EBF" w:rsidRPr="006F0915">
              <w:rPr>
                <w:rFonts w:ascii="Times New Roman" w:hAnsi="Times New Roman" w:cs="Times New Roman"/>
                <w:sz w:val="24"/>
                <w:szCs w:val="24"/>
              </w:rPr>
              <w:t>differences</w:t>
            </w:r>
            <w:r w:rsidRPr="006F0915">
              <w:rPr>
                <w:rFonts w:ascii="Times New Roman" w:hAnsi="Times New Roman" w:cs="Times New Roman"/>
                <w:sz w:val="24"/>
                <w:szCs w:val="24"/>
              </w:rPr>
              <w:t xml:space="preserve">, I will develop </w:t>
            </w:r>
            <w:r w:rsidR="00351EBF" w:rsidRPr="006F0915">
              <w:rPr>
                <w:rFonts w:ascii="Times New Roman" w:hAnsi="Times New Roman" w:cs="Times New Roman"/>
                <w:sz w:val="24"/>
                <w:szCs w:val="24"/>
              </w:rPr>
              <w:t>strategies</w:t>
            </w:r>
            <w:r w:rsidRPr="006F0915">
              <w:rPr>
                <w:rFonts w:ascii="Times New Roman" w:hAnsi="Times New Roman" w:cs="Times New Roman"/>
                <w:sz w:val="24"/>
                <w:szCs w:val="24"/>
              </w:rPr>
              <w:t xml:space="preserve"> that each party raises its views without </w:t>
            </w:r>
            <w:r w:rsidR="00351EBF" w:rsidRPr="006F0915">
              <w:rPr>
                <w:rFonts w:ascii="Times New Roman" w:hAnsi="Times New Roman" w:cs="Times New Roman"/>
                <w:sz w:val="24"/>
                <w:szCs w:val="24"/>
              </w:rPr>
              <w:t>interruption from the other. This will enhance being in one agreement hence avoidance of conflicts.</w:t>
            </w:r>
          </w:p>
          <w:p w:rsidR="00351EBF" w:rsidRPr="006F0915" w:rsidRDefault="00276CC6" w:rsidP="00351EBF">
            <w:pPr>
              <w:pStyle w:val="ListParagraph"/>
              <w:numPr>
                <w:ilvl w:val="0"/>
                <w:numId w:val="7"/>
              </w:numPr>
              <w:rPr>
                <w:rFonts w:ascii="Times New Roman" w:hAnsi="Times New Roman" w:cs="Times New Roman"/>
                <w:sz w:val="24"/>
                <w:szCs w:val="24"/>
              </w:rPr>
            </w:pPr>
            <w:r w:rsidRPr="006F0915">
              <w:rPr>
                <w:rFonts w:ascii="Times New Roman" w:hAnsi="Times New Roman" w:cs="Times New Roman"/>
                <w:sz w:val="24"/>
                <w:szCs w:val="24"/>
              </w:rPr>
              <w:lastRenderedPageBreak/>
              <w:t xml:space="preserve">As a negotiator, one of the things is to give each other time and give one point when one is done. </w:t>
            </w:r>
          </w:p>
          <w:p w:rsidR="007251E3" w:rsidRPr="006F0915" w:rsidRDefault="00276CC6" w:rsidP="00351EBF">
            <w:pPr>
              <w:pStyle w:val="ListParagraph"/>
              <w:numPr>
                <w:ilvl w:val="0"/>
                <w:numId w:val="7"/>
              </w:numPr>
              <w:rPr>
                <w:rFonts w:ascii="Times New Roman" w:hAnsi="Times New Roman" w:cs="Times New Roman"/>
                <w:sz w:val="24"/>
                <w:szCs w:val="24"/>
              </w:rPr>
            </w:pPr>
            <w:r w:rsidRPr="006F0915">
              <w:rPr>
                <w:rFonts w:ascii="Times New Roman" w:hAnsi="Times New Roman" w:cs="Times New Roman"/>
                <w:sz w:val="24"/>
                <w:szCs w:val="24"/>
              </w:rPr>
              <w:t>The skills that am working on mainly are how to take negative criticism positively to enhance positive outcomes and misunderstandings during neg</w:t>
            </w:r>
            <w:r w:rsidRPr="006F0915">
              <w:rPr>
                <w:rFonts w:ascii="Times New Roman" w:hAnsi="Times New Roman" w:cs="Times New Roman"/>
                <w:sz w:val="24"/>
                <w:szCs w:val="24"/>
              </w:rPr>
              <w:t>otiations.</w:t>
            </w:r>
          </w:p>
          <w:p w:rsidR="00351EBF" w:rsidRPr="006F0915" w:rsidRDefault="00351EBF" w:rsidP="00324F8F">
            <w:pPr>
              <w:rPr>
                <w:rFonts w:ascii="Times New Roman" w:hAnsi="Times New Roman" w:cs="Times New Roman"/>
                <w:sz w:val="24"/>
                <w:szCs w:val="24"/>
              </w:rPr>
            </w:pPr>
          </w:p>
        </w:tc>
      </w:tr>
      <w:tr w:rsidR="0074521C" w:rsidTr="00EF337F">
        <w:tc>
          <w:tcPr>
            <w:tcW w:w="4796" w:type="dxa"/>
            <w:gridSpan w:val="2"/>
            <w:tcBorders>
              <w:top w:val="double" w:sz="4" w:space="0" w:color="auto"/>
              <w:right w:val="double" w:sz="4" w:space="0" w:color="auto"/>
            </w:tcBorders>
            <w:shd w:val="clear" w:color="auto" w:fill="D9D9D9" w:themeFill="background1" w:themeFillShade="D9"/>
          </w:tcPr>
          <w:p w:rsidR="00684BD8" w:rsidRPr="006F0915" w:rsidRDefault="00276CC6" w:rsidP="001A0DBD">
            <w:pPr>
              <w:jc w:val="center"/>
              <w:rPr>
                <w:rFonts w:ascii="Times New Roman" w:hAnsi="Times New Roman" w:cs="Times New Roman"/>
                <w:b/>
                <w:sz w:val="24"/>
                <w:szCs w:val="24"/>
              </w:rPr>
            </w:pPr>
            <w:r w:rsidRPr="006F0915">
              <w:rPr>
                <w:rFonts w:ascii="Times New Roman" w:hAnsi="Times New Roman" w:cs="Times New Roman"/>
                <w:b/>
                <w:sz w:val="24"/>
                <w:szCs w:val="24"/>
              </w:rPr>
              <w:t>Objective Criteria/Standards to Consider</w:t>
            </w:r>
          </w:p>
        </w:tc>
        <w:tc>
          <w:tcPr>
            <w:tcW w:w="4796" w:type="dxa"/>
            <w:gridSpan w:val="2"/>
            <w:tcBorders>
              <w:top w:val="double" w:sz="4" w:space="0" w:color="auto"/>
              <w:left w:val="double" w:sz="4" w:space="0" w:color="auto"/>
              <w:bottom w:val="single" w:sz="4" w:space="0" w:color="auto"/>
              <w:right w:val="double" w:sz="4" w:space="0" w:color="auto"/>
            </w:tcBorders>
            <w:shd w:val="clear" w:color="auto" w:fill="D9D9D9" w:themeFill="background1" w:themeFillShade="D9"/>
          </w:tcPr>
          <w:p w:rsidR="00684BD8" w:rsidRPr="006F0915" w:rsidRDefault="00276CC6" w:rsidP="00684BD8">
            <w:pPr>
              <w:jc w:val="center"/>
              <w:rPr>
                <w:rFonts w:ascii="Times New Roman" w:hAnsi="Times New Roman" w:cs="Times New Roman"/>
                <w:b/>
                <w:sz w:val="24"/>
                <w:szCs w:val="24"/>
              </w:rPr>
            </w:pPr>
            <w:r w:rsidRPr="006F0915">
              <w:rPr>
                <w:rFonts w:ascii="Times New Roman" w:hAnsi="Times New Roman" w:cs="Times New Roman"/>
                <w:b/>
                <w:sz w:val="24"/>
                <w:szCs w:val="24"/>
              </w:rPr>
              <w:t>Negotiating Process</w:t>
            </w:r>
          </w:p>
        </w:tc>
        <w:tc>
          <w:tcPr>
            <w:tcW w:w="4798" w:type="dxa"/>
            <w:gridSpan w:val="2"/>
            <w:vMerge/>
            <w:tcBorders>
              <w:left w:val="double" w:sz="4" w:space="0" w:color="auto"/>
            </w:tcBorders>
            <w:shd w:val="clear" w:color="auto" w:fill="D9D9D9" w:themeFill="background1" w:themeFillShade="D9"/>
          </w:tcPr>
          <w:p w:rsidR="00684BD8" w:rsidRPr="006F0915" w:rsidRDefault="00684BD8" w:rsidP="00CB5374">
            <w:pPr>
              <w:rPr>
                <w:rFonts w:ascii="Times New Roman" w:hAnsi="Times New Roman" w:cs="Times New Roman"/>
                <w:sz w:val="24"/>
                <w:szCs w:val="24"/>
              </w:rPr>
            </w:pPr>
          </w:p>
        </w:tc>
      </w:tr>
      <w:tr w:rsidR="0074521C" w:rsidTr="00EF337F">
        <w:trPr>
          <w:trHeight w:val="2852"/>
        </w:trPr>
        <w:tc>
          <w:tcPr>
            <w:tcW w:w="4796" w:type="dxa"/>
            <w:gridSpan w:val="2"/>
            <w:tcBorders>
              <w:right w:val="double" w:sz="4" w:space="0" w:color="auto"/>
            </w:tcBorders>
          </w:tcPr>
          <w:p w:rsidR="00684BD8" w:rsidRPr="006F0915" w:rsidRDefault="00276CC6" w:rsidP="00C46E33">
            <w:pPr>
              <w:pStyle w:val="ListParagraph"/>
              <w:numPr>
                <w:ilvl w:val="0"/>
                <w:numId w:val="8"/>
              </w:numPr>
              <w:rPr>
                <w:rFonts w:ascii="Times New Roman" w:hAnsi="Times New Roman" w:cs="Times New Roman"/>
                <w:sz w:val="24"/>
                <w:szCs w:val="24"/>
              </w:rPr>
            </w:pPr>
            <w:r w:rsidRPr="006F0915">
              <w:rPr>
                <w:rFonts w:ascii="Times New Roman" w:hAnsi="Times New Roman" w:cs="Times New Roman"/>
                <w:sz w:val="24"/>
                <w:szCs w:val="24"/>
              </w:rPr>
              <w:lastRenderedPageBreak/>
              <w:t xml:space="preserve">To reach an effective agreement, cost-benefit analysis best fits which will enhance the right decisions to be made. Overall, each player in the negotiation process will agree to </w:t>
            </w:r>
            <w:r w:rsidRPr="006F0915">
              <w:rPr>
                <w:rFonts w:ascii="Times New Roman" w:hAnsi="Times New Roman" w:cs="Times New Roman"/>
                <w:sz w:val="24"/>
                <w:szCs w:val="24"/>
              </w:rPr>
              <w:t>the decisions made without restrictions.</w:t>
            </w:r>
          </w:p>
        </w:tc>
        <w:tc>
          <w:tcPr>
            <w:tcW w:w="4796" w:type="dxa"/>
            <w:gridSpan w:val="2"/>
            <w:tcBorders>
              <w:left w:val="double" w:sz="4" w:space="0" w:color="auto"/>
              <w:right w:val="double" w:sz="4" w:space="0" w:color="auto"/>
            </w:tcBorders>
          </w:tcPr>
          <w:p w:rsidR="00684BD8" w:rsidRPr="006F0915" w:rsidRDefault="00276CC6" w:rsidP="00CB5374">
            <w:pPr>
              <w:rPr>
                <w:rFonts w:ascii="Times New Roman" w:hAnsi="Times New Roman" w:cs="Times New Roman"/>
                <w:sz w:val="24"/>
                <w:szCs w:val="24"/>
              </w:rPr>
            </w:pPr>
            <w:r w:rsidRPr="006F0915">
              <w:rPr>
                <w:rFonts w:ascii="Times New Roman" w:hAnsi="Times New Roman" w:cs="Times New Roman"/>
                <w:sz w:val="24"/>
                <w:szCs w:val="24"/>
              </w:rPr>
              <w:t>Process to propose? Time for exploring interests &amp; value-creating opportunities? Efficient distribution?</w:t>
            </w:r>
          </w:p>
          <w:p w:rsidR="00C46E33" w:rsidRPr="006F0915" w:rsidRDefault="00276CC6" w:rsidP="00C46E33">
            <w:pPr>
              <w:pStyle w:val="ListParagraph"/>
              <w:numPr>
                <w:ilvl w:val="0"/>
                <w:numId w:val="8"/>
              </w:numPr>
              <w:rPr>
                <w:rFonts w:ascii="Times New Roman" w:hAnsi="Times New Roman" w:cs="Times New Roman"/>
                <w:sz w:val="24"/>
                <w:szCs w:val="24"/>
              </w:rPr>
            </w:pPr>
            <w:r w:rsidRPr="006F0915">
              <w:rPr>
                <w:rFonts w:ascii="Times New Roman" w:hAnsi="Times New Roman" w:cs="Times New Roman"/>
                <w:sz w:val="24"/>
                <w:szCs w:val="24"/>
              </w:rPr>
              <w:t>As a negotiator, the maximum time for knowing each other for me is 20 minutes. The introduction time is suffic</w:t>
            </w:r>
            <w:r w:rsidRPr="006F0915">
              <w:rPr>
                <w:rFonts w:ascii="Times New Roman" w:hAnsi="Times New Roman" w:cs="Times New Roman"/>
                <w:sz w:val="24"/>
                <w:szCs w:val="24"/>
              </w:rPr>
              <w:t xml:space="preserve">ient to know what to expect from the other team which will enhance overall visualization of what to expect throughout the negotiation process. </w:t>
            </w:r>
          </w:p>
          <w:p w:rsidR="00684BD8" w:rsidRPr="006F0915" w:rsidRDefault="00684BD8" w:rsidP="00CB5374">
            <w:pPr>
              <w:rPr>
                <w:rFonts w:ascii="Times New Roman" w:hAnsi="Times New Roman" w:cs="Times New Roman"/>
                <w:sz w:val="24"/>
                <w:szCs w:val="24"/>
              </w:rPr>
            </w:pPr>
          </w:p>
        </w:tc>
        <w:tc>
          <w:tcPr>
            <w:tcW w:w="4798" w:type="dxa"/>
            <w:gridSpan w:val="2"/>
            <w:vMerge/>
            <w:tcBorders>
              <w:left w:val="double" w:sz="4" w:space="0" w:color="auto"/>
            </w:tcBorders>
          </w:tcPr>
          <w:p w:rsidR="00684BD8" w:rsidRPr="006F0915" w:rsidRDefault="00684BD8" w:rsidP="00CB5374">
            <w:pPr>
              <w:rPr>
                <w:rFonts w:ascii="Times New Roman" w:hAnsi="Times New Roman" w:cs="Times New Roman"/>
                <w:sz w:val="24"/>
                <w:szCs w:val="24"/>
              </w:rPr>
            </w:pPr>
          </w:p>
        </w:tc>
      </w:tr>
    </w:tbl>
    <w:p w:rsidR="00CB5374" w:rsidRPr="006F0915" w:rsidRDefault="00CB5374" w:rsidP="00CB5374">
      <w:pPr>
        <w:rPr>
          <w:rFonts w:ascii="Times New Roman" w:hAnsi="Times New Roman" w:cs="Times New Roman"/>
          <w:sz w:val="24"/>
          <w:szCs w:val="24"/>
        </w:rPr>
      </w:pPr>
    </w:p>
    <w:sectPr w:rsidR="00CB5374" w:rsidRPr="006F0915" w:rsidSect="00CB5374">
      <w:footerReference w:type="default" r:id="rId7"/>
      <w:pgSz w:w="15840" w:h="12240" w:orient="landscape"/>
      <w:pgMar w:top="720"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76CC6" w:rsidRDefault="00276CC6" w:rsidP="0074521C">
      <w:pPr>
        <w:spacing w:after="0" w:line="240" w:lineRule="auto"/>
      </w:pPr>
      <w:r>
        <w:separator/>
      </w:r>
    </w:p>
  </w:endnote>
  <w:endnote w:type="continuationSeparator" w:id="1">
    <w:p w:rsidR="00276CC6" w:rsidRDefault="00276CC6" w:rsidP="007452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0329" w:rsidRDefault="00E30329">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76CC6" w:rsidRDefault="00276CC6" w:rsidP="0074521C">
      <w:pPr>
        <w:spacing w:after="0" w:line="240" w:lineRule="auto"/>
      </w:pPr>
      <w:r>
        <w:separator/>
      </w:r>
    </w:p>
  </w:footnote>
  <w:footnote w:type="continuationSeparator" w:id="1">
    <w:p w:rsidR="00276CC6" w:rsidRDefault="00276CC6" w:rsidP="0074521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C167CD"/>
    <w:multiLevelType w:val="hybridMultilevel"/>
    <w:tmpl w:val="C8C85F22"/>
    <w:lvl w:ilvl="0" w:tplc="C824B3C6">
      <w:start w:val="1"/>
      <w:numFmt w:val="bullet"/>
      <w:lvlText w:val=""/>
      <w:lvlJc w:val="left"/>
      <w:pPr>
        <w:ind w:left="360" w:hanging="360"/>
      </w:pPr>
      <w:rPr>
        <w:rFonts w:ascii="Symbol" w:hAnsi="Symbol" w:hint="default"/>
      </w:rPr>
    </w:lvl>
    <w:lvl w:ilvl="1" w:tplc="6A2A3640" w:tentative="1">
      <w:start w:val="1"/>
      <w:numFmt w:val="bullet"/>
      <w:lvlText w:val="o"/>
      <w:lvlJc w:val="left"/>
      <w:pPr>
        <w:ind w:left="1440" w:hanging="360"/>
      </w:pPr>
      <w:rPr>
        <w:rFonts w:ascii="Courier New" w:hAnsi="Courier New" w:cs="Courier New" w:hint="default"/>
      </w:rPr>
    </w:lvl>
    <w:lvl w:ilvl="2" w:tplc="C0FE6A50" w:tentative="1">
      <w:start w:val="1"/>
      <w:numFmt w:val="bullet"/>
      <w:lvlText w:val=""/>
      <w:lvlJc w:val="left"/>
      <w:pPr>
        <w:ind w:left="2160" w:hanging="360"/>
      </w:pPr>
      <w:rPr>
        <w:rFonts w:ascii="Wingdings" w:hAnsi="Wingdings" w:hint="default"/>
      </w:rPr>
    </w:lvl>
    <w:lvl w:ilvl="3" w:tplc="1EF4EA2E" w:tentative="1">
      <w:start w:val="1"/>
      <w:numFmt w:val="bullet"/>
      <w:lvlText w:val=""/>
      <w:lvlJc w:val="left"/>
      <w:pPr>
        <w:ind w:left="2880" w:hanging="360"/>
      </w:pPr>
      <w:rPr>
        <w:rFonts w:ascii="Symbol" w:hAnsi="Symbol" w:hint="default"/>
      </w:rPr>
    </w:lvl>
    <w:lvl w:ilvl="4" w:tplc="9BA20802" w:tentative="1">
      <w:start w:val="1"/>
      <w:numFmt w:val="bullet"/>
      <w:lvlText w:val="o"/>
      <w:lvlJc w:val="left"/>
      <w:pPr>
        <w:ind w:left="3600" w:hanging="360"/>
      </w:pPr>
      <w:rPr>
        <w:rFonts w:ascii="Courier New" w:hAnsi="Courier New" w:cs="Courier New" w:hint="default"/>
      </w:rPr>
    </w:lvl>
    <w:lvl w:ilvl="5" w:tplc="6F0A4580" w:tentative="1">
      <w:start w:val="1"/>
      <w:numFmt w:val="bullet"/>
      <w:lvlText w:val=""/>
      <w:lvlJc w:val="left"/>
      <w:pPr>
        <w:ind w:left="4320" w:hanging="360"/>
      </w:pPr>
      <w:rPr>
        <w:rFonts w:ascii="Wingdings" w:hAnsi="Wingdings" w:hint="default"/>
      </w:rPr>
    </w:lvl>
    <w:lvl w:ilvl="6" w:tplc="A0824C88" w:tentative="1">
      <w:start w:val="1"/>
      <w:numFmt w:val="bullet"/>
      <w:lvlText w:val=""/>
      <w:lvlJc w:val="left"/>
      <w:pPr>
        <w:ind w:left="5040" w:hanging="360"/>
      </w:pPr>
      <w:rPr>
        <w:rFonts w:ascii="Symbol" w:hAnsi="Symbol" w:hint="default"/>
      </w:rPr>
    </w:lvl>
    <w:lvl w:ilvl="7" w:tplc="840EAB1C" w:tentative="1">
      <w:start w:val="1"/>
      <w:numFmt w:val="bullet"/>
      <w:lvlText w:val="o"/>
      <w:lvlJc w:val="left"/>
      <w:pPr>
        <w:ind w:left="5760" w:hanging="360"/>
      </w:pPr>
      <w:rPr>
        <w:rFonts w:ascii="Courier New" w:hAnsi="Courier New" w:cs="Courier New" w:hint="default"/>
      </w:rPr>
    </w:lvl>
    <w:lvl w:ilvl="8" w:tplc="F1C6D104" w:tentative="1">
      <w:start w:val="1"/>
      <w:numFmt w:val="bullet"/>
      <w:lvlText w:val=""/>
      <w:lvlJc w:val="left"/>
      <w:pPr>
        <w:ind w:left="6480" w:hanging="360"/>
      </w:pPr>
      <w:rPr>
        <w:rFonts w:ascii="Wingdings" w:hAnsi="Wingdings" w:hint="default"/>
      </w:rPr>
    </w:lvl>
  </w:abstractNum>
  <w:abstractNum w:abstractNumId="1">
    <w:nsid w:val="2A01129F"/>
    <w:multiLevelType w:val="hybridMultilevel"/>
    <w:tmpl w:val="199AAEBA"/>
    <w:lvl w:ilvl="0" w:tplc="671E5BE2">
      <w:start w:val="1"/>
      <w:numFmt w:val="bullet"/>
      <w:lvlText w:val=""/>
      <w:lvlJc w:val="left"/>
      <w:pPr>
        <w:ind w:left="360" w:hanging="360"/>
      </w:pPr>
      <w:rPr>
        <w:rFonts w:ascii="Symbol" w:hAnsi="Symbol" w:hint="default"/>
      </w:rPr>
    </w:lvl>
    <w:lvl w:ilvl="1" w:tplc="5958D90C" w:tentative="1">
      <w:start w:val="1"/>
      <w:numFmt w:val="bullet"/>
      <w:lvlText w:val="o"/>
      <w:lvlJc w:val="left"/>
      <w:pPr>
        <w:ind w:left="1440" w:hanging="360"/>
      </w:pPr>
      <w:rPr>
        <w:rFonts w:ascii="Courier New" w:hAnsi="Courier New" w:cs="Courier New" w:hint="default"/>
      </w:rPr>
    </w:lvl>
    <w:lvl w:ilvl="2" w:tplc="30E88D6A" w:tentative="1">
      <w:start w:val="1"/>
      <w:numFmt w:val="bullet"/>
      <w:lvlText w:val=""/>
      <w:lvlJc w:val="left"/>
      <w:pPr>
        <w:ind w:left="2160" w:hanging="360"/>
      </w:pPr>
      <w:rPr>
        <w:rFonts w:ascii="Wingdings" w:hAnsi="Wingdings" w:hint="default"/>
      </w:rPr>
    </w:lvl>
    <w:lvl w:ilvl="3" w:tplc="A09E7476" w:tentative="1">
      <w:start w:val="1"/>
      <w:numFmt w:val="bullet"/>
      <w:lvlText w:val=""/>
      <w:lvlJc w:val="left"/>
      <w:pPr>
        <w:ind w:left="2880" w:hanging="360"/>
      </w:pPr>
      <w:rPr>
        <w:rFonts w:ascii="Symbol" w:hAnsi="Symbol" w:hint="default"/>
      </w:rPr>
    </w:lvl>
    <w:lvl w:ilvl="4" w:tplc="3F227C7C" w:tentative="1">
      <w:start w:val="1"/>
      <w:numFmt w:val="bullet"/>
      <w:lvlText w:val="o"/>
      <w:lvlJc w:val="left"/>
      <w:pPr>
        <w:ind w:left="3600" w:hanging="360"/>
      </w:pPr>
      <w:rPr>
        <w:rFonts w:ascii="Courier New" w:hAnsi="Courier New" w:cs="Courier New" w:hint="default"/>
      </w:rPr>
    </w:lvl>
    <w:lvl w:ilvl="5" w:tplc="21E6F53C" w:tentative="1">
      <w:start w:val="1"/>
      <w:numFmt w:val="bullet"/>
      <w:lvlText w:val=""/>
      <w:lvlJc w:val="left"/>
      <w:pPr>
        <w:ind w:left="4320" w:hanging="360"/>
      </w:pPr>
      <w:rPr>
        <w:rFonts w:ascii="Wingdings" w:hAnsi="Wingdings" w:hint="default"/>
      </w:rPr>
    </w:lvl>
    <w:lvl w:ilvl="6" w:tplc="BA24A156" w:tentative="1">
      <w:start w:val="1"/>
      <w:numFmt w:val="bullet"/>
      <w:lvlText w:val=""/>
      <w:lvlJc w:val="left"/>
      <w:pPr>
        <w:ind w:left="5040" w:hanging="360"/>
      </w:pPr>
      <w:rPr>
        <w:rFonts w:ascii="Symbol" w:hAnsi="Symbol" w:hint="default"/>
      </w:rPr>
    </w:lvl>
    <w:lvl w:ilvl="7" w:tplc="E4F2D3FA" w:tentative="1">
      <w:start w:val="1"/>
      <w:numFmt w:val="bullet"/>
      <w:lvlText w:val="o"/>
      <w:lvlJc w:val="left"/>
      <w:pPr>
        <w:ind w:left="5760" w:hanging="360"/>
      </w:pPr>
      <w:rPr>
        <w:rFonts w:ascii="Courier New" w:hAnsi="Courier New" w:cs="Courier New" w:hint="default"/>
      </w:rPr>
    </w:lvl>
    <w:lvl w:ilvl="8" w:tplc="9F840F60" w:tentative="1">
      <w:start w:val="1"/>
      <w:numFmt w:val="bullet"/>
      <w:lvlText w:val=""/>
      <w:lvlJc w:val="left"/>
      <w:pPr>
        <w:ind w:left="6480" w:hanging="360"/>
      </w:pPr>
      <w:rPr>
        <w:rFonts w:ascii="Wingdings" w:hAnsi="Wingdings" w:hint="default"/>
      </w:rPr>
    </w:lvl>
  </w:abstractNum>
  <w:abstractNum w:abstractNumId="2">
    <w:nsid w:val="2A246B3A"/>
    <w:multiLevelType w:val="hybridMultilevel"/>
    <w:tmpl w:val="0D606BC4"/>
    <w:lvl w:ilvl="0" w:tplc="C3A8BE9E">
      <w:start w:val="1"/>
      <w:numFmt w:val="bullet"/>
      <w:lvlText w:val=""/>
      <w:lvlJc w:val="left"/>
      <w:pPr>
        <w:ind w:left="360" w:hanging="360"/>
      </w:pPr>
      <w:rPr>
        <w:rFonts w:ascii="Symbol" w:hAnsi="Symbol" w:hint="default"/>
      </w:rPr>
    </w:lvl>
    <w:lvl w:ilvl="1" w:tplc="2EBA188A" w:tentative="1">
      <w:start w:val="1"/>
      <w:numFmt w:val="bullet"/>
      <w:lvlText w:val="o"/>
      <w:lvlJc w:val="left"/>
      <w:pPr>
        <w:ind w:left="1440" w:hanging="360"/>
      </w:pPr>
      <w:rPr>
        <w:rFonts w:ascii="Courier New" w:hAnsi="Courier New" w:cs="Courier New" w:hint="default"/>
      </w:rPr>
    </w:lvl>
    <w:lvl w:ilvl="2" w:tplc="B6403E90" w:tentative="1">
      <w:start w:val="1"/>
      <w:numFmt w:val="bullet"/>
      <w:lvlText w:val=""/>
      <w:lvlJc w:val="left"/>
      <w:pPr>
        <w:ind w:left="2160" w:hanging="360"/>
      </w:pPr>
      <w:rPr>
        <w:rFonts w:ascii="Wingdings" w:hAnsi="Wingdings" w:hint="default"/>
      </w:rPr>
    </w:lvl>
    <w:lvl w:ilvl="3" w:tplc="7122B5A4" w:tentative="1">
      <w:start w:val="1"/>
      <w:numFmt w:val="bullet"/>
      <w:lvlText w:val=""/>
      <w:lvlJc w:val="left"/>
      <w:pPr>
        <w:ind w:left="2880" w:hanging="360"/>
      </w:pPr>
      <w:rPr>
        <w:rFonts w:ascii="Symbol" w:hAnsi="Symbol" w:hint="default"/>
      </w:rPr>
    </w:lvl>
    <w:lvl w:ilvl="4" w:tplc="E042E738" w:tentative="1">
      <w:start w:val="1"/>
      <w:numFmt w:val="bullet"/>
      <w:lvlText w:val="o"/>
      <w:lvlJc w:val="left"/>
      <w:pPr>
        <w:ind w:left="3600" w:hanging="360"/>
      </w:pPr>
      <w:rPr>
        <w:rFonts w:ascii="Courier New" w:hAnsi="Courier New" w:cs="Courier New" w:hint="default"/>
      </w:rPr>
    </w:lvl>
    <w:lvl w:ilvl="5" w:tplc="ED627166" w:tentative="1">
      <w:start w:val="1"/>
      <w:numFmt w:val="bullet"/>
      <w:lvlText w:val=""/>
      <w:lvlJc w:val="left"/>
      <w:pPr>
        <w:ind w:left="4320" w:hanging="360"/>
      </w:pPr>
      <w:rPr>
        <w:rFonts w:ascii="Wingdings" w:hAnsi="Wingdings" w:hint="default"/>
      </w:rPr>
    </w:lvl>
    <w:lvl w:ilvl="6" w:tplc="D086601A" w:tentative="1">
      <w:start w:val="1"/>
      <w:numFmt w:val="bullet"/>
      <w:lvlText w:val=""/>
      <w:lvlJc w:val="left"/>
      <w:pPr>
        <w:ind w:left="5040" w:hanging="360"/>
      </w:pPr>
      <w:rPr>
        <w:rFonts w:ascii="Symbol" w:hAnsi="Symbol" w:hint="default"/>
      </w:rPr>
    </w:lvl>
    <w:lvl w:ilvl="7" w:tplc="42CAC41E" w:tentative="1">
      <w:start w:val="1"/>
      <w:numFmt w:val="bullet"/>
      <w:lvlText w:val="o"/>
      <w:lvlJc w:val="left"/>
      <w:pPr>
        <w:ind w:left="5760" w:hanging="360"/>
      </w:pPr>
      <w:rPr>
        <w:rFonts w:ascii="Courier New" w:hAnsi="Courier New" w:cs="Courier New" w:hint="default"/>
      </w:rPr>
    </w:lvl>
    <w:lvl w:ilvl="8" w:tplc="6EAEA5F0" w:tentative="1">
      <w:start w:val="1"/>
      <w:numFmt w:val="bullet"/>
      <w:lvlText w:val=""/>
      <w:lvlJc w:val="left"/>
      <w:pPr>
        <w:ind w:left="6480" w:hanging="360"/>
      </w:pPr>
      <w:rPr>
        <w:rFonts w:ascii="Wingdings" w:hAnsi="Wingdings" w:hint="default"/>
      </w:rPr>
    </w:lvl>
  </w:abstractNum>
  <w:abstractNum w:abstractNumId="3">
    <w:nsid w:val="478212F0"/>
    <w:multiLevelType w:val="hybridMultilevel"/>
    <w:tmpl w:val="E4DE9568"/>
    <w:lvl w:ilvl="0" w:tplc="A10E0A6E">
      <w:start w:val="1"/>
      <w:numFmt w:val="bullet"/>
      <w:lvlText w:val=""/>
      <w:lvlJc w:val="left"/>
      <w:pPr>
        <w:ind w:left="360" w:hanging="360"/>
      </w:pPr>
      <w:rPr>
        <w:rFonts w:ascii="Symbol" w:hAnsi="Symbol" w:hint="default"/>
      </w:rPr>
    </w:lvl>
    <w:lvl w:ilvl="1" w:tplc="83E8C734" w:tentative="1">
      <w:start w:val="1"/>
      <w:numFmt w:val="bullet"/>
      <w:lvlText w:val="o"/>
      <w:lvlJc w:val="left"/>
      <w:pPr>
        <w:ind w:left="1440" w:hanging="360"/>
      </w:pPr>
      <w:rPr>
        <w:rFonts w:ascii="Courier New" w:hAnsi="Courier New" w:cs="Courier New" w:hint="default"/>
      </w:rPr>
    </w:lvl>
    <w:lvl w:ilvl="2" w:tplc="C180C1DC" w:tentative="1">
      <w:start w:val="1"/>
      <w:numFmt w:val="bullet"/>
      <w:lvlText w:val=""/>
      <w:lvlJc w:val="left"/>
      <w:pPr>
        <w:ind w:left="2160" w:hanging="360"/>
      </w:pPr>
      <w:rPr>
        <w:rFonts w:ascii="Wingdings" w:hAnsi="Wingdings" w:hint="default"/>
      </w:rPr>
    </w:lvl>
    <w:lvl w:ilvl="3" w:tplc="B2560E50" w:tentative="1">
      <w:start w:val="1"/>
      <w:numFmt w:val="bullet"/>
      <w:lvlText w:val=""/>
      <w:lvlJc w:val="left"/>
      <w:pPr>
        <w:ind w:left="2880" w:hanging="360"/>
      </w:pPr>
      <w:rPr>
        <w:rFonts w:ascii="Symbol" w:hAnsi="Symbol" w:hint="default"/>
      </w:rPr>
    </w:lvl>
    <w:lvl w:ilvl="4" w:tplc="950EBD40" w:tentative="1">
      <w:start w:val="1"/>
      <w:numFmt w:val="bullet"/>
      <w:lvlText w:val="o"/>
      <w:lvlJc w:val="left"/>
      <w:pPr>
        <w:ind w:left="3600" w:hanging="360"/>
      </w:pPr>
      <w:rPr>
        <w:rFonts w:ascii="Courier New" w:hAnsi="Courier New" w:cs="Courier New" w:hint="default"/>
      </w:rPr>
    </w:lvl>
    <w:lvl w:ilvl="5" w:tplc="BE22B6AA" w:tentative="1">
      <w:start w:val="1"/>
      <w:numFmt w:val="bullet"/>
      <w:lvlText w:val=""/>
      <w:lvlJc w:val="left"/>
      <w:pPr>
        <w:ind w:left="4320" w:hanging="360"/>
      </w:pPr>
      <w:rPr>
        <w:rFonts w:ascii="Wingdings" w:hAnsi="Wingdings" w:hint="default"/>
      </w:rPr>
    </w:lvl>
    <w:lvl w:ilvl="6" w:tplc="20FCC072" w:tentative="1">
      <w:start w:val="1"/>
      <w:numFmt w:val="bullet"/>
      <w:lvlText w:val=""/>
      <w:lvlJc w:val="left"/>
      <w:pPr>
        <w:ind w:left="5040" w:hanging="360"/>
      </w:pPr>
      <w:rPr>
        <w:rFonts w:ascii="Symbol" w:hAnsi="Symbol" w:hint="default"/>
      </w:rPr>
    </w:lvl>
    <w:lvl w:ilvl="7" w:tplc="5A24777A" w:tentative="1">
      <w:start w:val="1"/>
      <w:numFmt w:val="bullet"/>
      <w:lvlText w:val="o"/>
      <w:lvlJc w:val="left"/>
      <w:pPr>
        <w:ind w:left="5760" w:hanging="360"/>
      </w:pPr>
      <w:rPr>
        <w:rFonts w:ascii="Courier New" w:hAnsi="Courier New" w:cs="Courier New" w:hint="default"/>
      </w:rPr>
    </w:lvl>
    <w:lvl w:ilvl="8" w:tplc="FC1EA68E" w:tentative="1">
      <w:start w:val="1"/>
      <w:numFmt w:val="bullet"/>
      <w:lvlText w:val=""/>
      <w:lvlJc w:val="left"/>
      <w:pPr>
        <w:ind w:left="6480" w:hanging="360"/>
      </w:pPr>
      <w:rPr>
        <w:rFonts w:ascii="Wingdings" w:hAnsi="Wingdings" w:hint="default"/>
      </w:rPr>
    </w:lvl>
  </w:abstractNum>
  <w:abstractNum w:abstractNumId="4">
    <w:nsid w:val="4B6D6388"/>
    <w:multiLevelType w:val="hybridMultilevel"/>
    <w:tmpl w:val="458696CA"/>
    <w:lvl w:ilvl="0" w:tplc="BC2C6862">
      <w:start w:val="1"/>
      <w:numFmt w:val="bullet"/>
      <w:lvlText w:val=""/>
      <w:lvlJc w:val="left"/>
      <w:pPr>
        <w:ind w:left="360" w:hanging="360"/>
      </w:pPr>
      <w:rPr>
        <w:rFonts w:ascii="Symbol" w:hAnsi="Symbol" w:hint="default"/>
      </w:rPr>
    </w:lvl>
    <w:lvl w:ilvl="1" w:tplc="13005940" w:tentative="1">
      <w:start w:val="1"/>
      <w:numFmt w:val="bullet"/>
      <w:lvlText w:val="o"/>
      <w:lvlJc w:val="left"/>
      <w:pPr>
        <w:ind w:left="1440" w:hanging="360"/>
      </w:pPr>
      <w:rPr>
        <w:rFonts w:ascii="Courier New" w:hAnsi="Courier New" w:cs="Courier New" w:hint="default"/>
      </w:rPr>
    </w:lvl>
    <w:lvl w:ilvl="2" w:tplc="490EF51C" w:tentative="1">
      <w:start w:val="1"/>
      <w:numFmt w:val="bullet"/>
      <w:lvlText w:val=""/>
      <w:lvlJc w:val="left"/>
      <w:pPr>
        <w:ind w:left="2160" w:hanging="360"/>
      </w:pPr>
      <w:rPr>
        <w:rFonts w:ascii="Wingdings" w:hAnsi="Wingdings" w:hint="default"/>
      </w:rPr>
    </w:lvl>
    <w:lvl w:ilvl="3" w:tplc="DF8472DE" w:tentative="1">
      <w:start w:val="1"/>
      <w:numFmt w:val="bullet"/>
      <w:lvlText w:val=""/>
      <w:lvlJc w:val="left"/>
      <w:pPr>
        <w:ind w:left="2880" w:hanging="360"/>
      </w:pPr>
      <w:rPr>
        <w:rFonts w:ascii="Symbol" w:hAnsi="Symbol" w:hint="default"/>
      </w:rPr>
    </w:lvl>
    <w:lvl w:ilvl="4" w:tplc="3A30BDEA" w:tentative="1">
      <w:start w:val="1"/>
      <w:numFmt w:val="bullet"/>
      <w:lvlText w:val="o"/>
      <w:lvlJc w:val="left"/>
      <w:pPr>
        <w:ind w:left="3600" w:hanging="360"/>
      </w:pPr>
      <w:rPr>
        <w:rFonts w:ascii="Courier New" w:hAnsi="Courier New" w:cs="Courier New" w:hint="default"/>
      </w:rPr>
    </w:lvl>
    <w:lvl w:ilvl="5" w:tplc="6A14E418" w:tentative="1">
      <w:start w:val="1"/>
      <w:numFmt w:val="bullet"/>
      <w:lvlText w:val=""/>
      <w:lvlJc w:val="left"/>
      <w:pPr>
        <w:ind w:left="4320" w:hanging="360"/>
      </w:pPr>
      <w:rPr>
        <w:rFonts w:ascii="Wingdings" w:hAnsi="Wingdings" w:hint="default"/>
      </w:rPr>
    </w:lvl>
    <w:lvl w:ilvl="6" w:tplc="F8906792" w:tentative="1">
      <w:start w:val="1"/>
      <w:numFmt w:val="bullet"/>
      <w:lvlText w:val=""/>
      <w:lvlJc w:val="left"/>
      <w:pPr>
        <w:ind w:left="5040" w:hanging="360"/>
      </w:pPr>
      <w:rPr>
        <w:rFonts w:ascii="Symbol" w:hAnsi="Symbol" w:hint="default"/>
      </w:rPr>
    </w:lvl>
    <w:lvl w:ilvl="7" w:tplc="E7542898" w:tentative="1">
      <w:start w:val="1"/>
      <w:numFmt w:val="bullet"/>
      <w:lvlText w:val="o"/>
      <w:lvlJc w:val="left"/>
      <w:pPr>
        <w:ind w:left="5760" w:hanging="360"/>
      </w:pPr>
      <w:rPr>
        <w:rFonts w:ascii="Courier New" w:hAnsi="Courier New" w:cs="Courier New" w:hint="default"/>
      </w:rPr>
    </w:lvl>
    <w:lvl w:ilvl="8" w:tplc="AA24C048" w:tentative="1">
      <w:start w:val="1"/>
      <w:numFmt w:val="bullet"/>
      <w:lvlText w:val=""/>
      <w:lvlJc w:val="left"/>
      <w:pPr>
        <w:ind w:left="6480" w:hanging="360"/>
      </w:pPr>
      <w:rPr>
        <w:rFonts w:ascii="Wingdings" w:hAnsi="Wingdings" w:hint="default"/>
      </w:rPr>
    </w:lvl>
  </w:abstractNum>
  <w:abstractNum w:abstractNumId="5">
    <w:nsid w:val="4E321357"/>
    <w:multiLevelType w:val="hybridMultilevel"/>
    <w:tmpl w:val="7F0A02BE"/>
    <w:lvl w:ilvl="0" w:tplc="D6AACE70">
      <w:start w:val="1"/>
      <w:numFmt w:val="bullet"/>
      <w:lvlText w:val=""/>
      <w:lvlJc w:val="left"/>
      <w:pPr>
        <w:ind w:left="360" w:hanging="360"/>
      </w:pPr>
      <w:rPr>
        <w:rFonts w:ascii="Symbol" w:hAnsi="Symbol" w:hint="default"/>
      </w:rPr>
    </w:lvl>
    <w:lvl w:ilvl="1" w:tplc="1E061284" w:tentative="1">
      <w:start w:val="1"/>
      <w:numFmt w:val="bullet"/>
      <w:lvlText w:val="o"/>
      <w:lvlJc w:val="left"/>
      <w:pPr>
        <w:ind w:left="1440" w:hanging="360"/>
      </w:pPr>
      <w:rPr>
        <w:rFonts w:ascii="Courier New" w:hAnsi="Courier New" w:cs="Courier New" w:hint="default"/>
      </w:rPr>
    </w:lvl>
    <w:lvl w:ilvl="2" w:tplc="9C944256" w:tentative="1">
      <w:start w:val="1"/>
      <w:numFmt w:val="bullet"/>
      <w:lvlText w:val=""/>
      <w:lvlJc w:val="left"/>
      <w:pPr>
        <w:ind w:left="2160" w:hanging="360"/>
      </w:pPr>
      <w:rPr>
        <w:rFonts w:ascii="Wingdings" w:hAnsi="Wingdings" w:hint="default"/>
      </w:rPr>
    </w:lvl>
    <w:lvl w:ilvl="3" w:tplc="3C9A4660" w:tentative="1">
      <w:start w:val="1"/>
      <w:numFmt w:val="bullet"/>
      <w:lvlText w:val=""/>
      <w:lvlJc w:val="left"/>
      <w:pPr>
        <w:ind w:left="2880" w:hanging="360"/>
      </w:pPr>
      <w:rPr>
        <w:rFonts w:ascii="Symbol" w:hAnsi="Symbol" w:hint="default"/>
      </w:rPr>
    </w:lvl>
    <w:lvl w:ilvl="4" w:tplc="30BE3578" w:tentative="1">
      <w:start w:val="1"/>
      <w:numFmt w:val="bullet"/>
      <w:lvlText w:val="o"/>
      <w:lvlJc w:val="left"/>
      <w:pPr>
        <w:ind w:left="3600" w:hanging="360"/>
      </w:pPr>
      <w:rPr>
        <w:rFonts w:ascii="Courier New" w:hAnsi="Courier New" w:cs="Courier New" w:hint="default"/>
      </w:rPr>
    </w:lvl>
    <w:lvl w:ilvl="5" w:tplc="A790E4CA" w:tentative="1">
      <w:start w:val="1"/>
      <w:numFmt w:val="bullet"/>
      <w:lvlText w:val=""/>
      <w:lvlJc w:val="left"/>
      <w:pPr>
        <w:ind w:left="4320" w:hanging="360"/>
      </w:pPr>
      <w:rPr>
        <w:rFonts w:ascii="Wingdings" w:hAnsi="Wingdings" w:hint="default"/>
      </w:rPr>
    </w:lvl>
    <w:lvl w:ilvl="6" w:tplc="D9567C14" w:tentative="1">
      <w:start w:val="1"/>
      <w:numFmt w:val="bullet"/>
      <w:lvlText w:val=""/>
      <w:lvlJc w:val="left"/>
      <w:pPr>
        <w:ind w:left="5040" w:hanging="360"/>
      </w:pPr>
      <w:rPr>
        <w:rFonts w:ascii="Symbol" w:hAnsi="Symbol" w:hint="default"/>
      </w:rPr>
    </w:lvl>
    <w:lvl w:ilvl="7" w:tplc="66C27E14" w:tentative="1">
      <w:start w:val="1"/>
      <w:numFmt w:val="bullet"/>
      <w:lvlText w:val="o"/>
      <w:lvlJc w:val="left"/>
      <w:pPr>
        <w:ind w:left="5760" w:hanging="360"/>
      </w:pPr>
      <w:rPr>
        <w:rFonts w:ascii="Courier New" w:hAnsi="Courier New" w:cs="Courier New" w:hint="default"/>
      </w:rPr>
    </w:lvl>
    <w:lvl w:ilvl="8" w:tplc="63C019C6" w:tentative="1">
      <w:start w:val="1"/>
      <w:numFmt w:val="bullet"/>
      <w:lvlText w:val=""/>
      <w:lvlJc w:val="left"/>
      <w:pPr>
        <w:ind w:left="6480" w:hanging="360"/>
      </w:pPr>
      <w:rPr>
        <w:rFonts w:ascii="Wingdings" w:hAnsi="Wingdings" w:hint="default"/>
      </w:rPr>
    </w:lvl>
  </w:abstractNum>
  <w:abstractNum w:abstractNumId="6">
    <w:nsid w:val="517A6FC2"/>
    <w:multiLevelType w:val="hybridMultilevel"/>
    <w:tmpl w:val="6EAC54F4"/>
    <w:lvl w:ilvl="0" w:tplc="821E2612">
      <w:start w:val="1"/>
      <w:numFmt w:val="bullet"/>
      <w:lvlText w:val=""/>
      <w:lvlJc w:val="left"/>
      <w:pPr>
        <w:ind w:left="360" w:hanging="360"/>
      </w:pPr>
      <w:rPr>
        <w:rFonts w:ascii="Symbol" w:hAnsi="Symbol" w:hint="default"/>
      </w:rPr>
    </w:lvl>
    <w:lvl w:ilvl="1" w:tplc="CCC433A6" w:tentative="1">
      <w:start w:val="1"/>
      <w:numFmt w:val="bullet"/>
      <w:lvlText w:val="o"/>
      <w:lvlJc w:val="left"/>
      <w:pPr>
        <w:ind w:left="1080" w:hanging="360"/>
      </w:pPr>
      <w:rPr>
        <w:rFonts w:ascii="Courier New" w:hAnsi="Courier New" w:cs="Courier New" w:hint="default"/>
      </w:rPr>
    </w:lvl>
    <w:lvl w:ilvl="2" w:tplc="E35CE28E" w:tentative="1">
      <w:start w:val="1"/>
      <w:numFmt w:val="bullet"/>
      <w:lvlText w:val=""/>
      <w:lvlJc w:val="left"/>
      <w:pPr>
        <w:ind w:left="1800" w:hanging="360"/>
      </w:pPr>
      <w:rPr>
        <w:rFonts w:ascii="Wingdings" w:hAnsi="Wingdings" w:hint="default"/>
      </w:rPr>
    </w:lvl>
    <w:lvl w:ilvl="3" w:tplc="1402E3DC" w:tentative="1">
      <w:start w:val="1"/>
      <w:numFmt w:val="bullet"/>
      <w:lvlText w:val=""/>
      <w:lvlJc w:val="left"/>
      <w:pPr>
        <w:ind w:left="2520" w:hanging="360"/>
      </w:pPr>
      <w:rPr>
        <w:rFonts w:ascii="Symbol" w:hAnsi="Symbol" w:hint="default"/>
      </w:rPr>
    </w:lvl>
    <w:lvl w:ilvl="4" w:tplc="272C3D18" w:tentative="1">
      <w:start w:val="1"/>
      <w:numFmt w:val="bullet"/>
      <w:lvlText w:val="o"/>
      <w:lvlJc w:val="left"/>
      <w:pPr>
        <w:ind w:left="3240" w:hanging="360"/>
      </w:pPr>
      <w:rPr>
        <w:rFonts w:ascii="Courier New" w:hAnsi="Courier New" w:cs="Courier New" w:hint="default"/>
      </w:rPr>
    </w:lvl>
    <w:lvl w:ilvl="5" w:tplc="12DE3B9C" w:tentative="1">
      <w:start w:val="1"/>
      <w:numFmt w:val="bullet"/>
      <w:lvlText w:val=""/>
      <w:lvlJc w:val="left"/>
      <w:pPr>
        <w:ind w:left="3960" w:hanging="360"/>
      </w:pPr>
      <w:rPr>
        <w:rFonts w:ascii="Wingdings" w:hAnsi="Wingdings" w:hint="default"/>
      </w:rPr>
    </w:lvl>
    <w:lvl w:ilvl="6" w:tplc="5AC494EC" w:tentative="1">
      <w:start w:val="1"/>
      <w:numFmt w:val="bullet"/>
      <w:lvlText w:val=""/>
      <w:lvlJc w:val="left"/>
      <w:pPr>
        <w:ind w:left="4680" w:hanging="360"/>
      </w:pPr>
      <w:rPr>
        <w:rFonts w:ascii="Symbol" w:hAnsi="Symbol" w:hint="default"/>
      </w:rPr>
    </w:lvl>
    <w:lvl w:ilvl="7" w:tplc="88D6E926" w:tentative="1">
      <w:start w:val="1"/>
      <w:numFmt w:val="bullet"/>
      <w:lvlText w:val="o"/>
      <w:lvlJc w:val="left"/>
      <w:pPr>
        <w:ind w:left="5400" w:hanging="360"/>
      </w:pPr>
      <w:rPr>
        <w:rFonts w:ascii="Courier New" w:hAnsi="Courier New" w:cs="Courier New" w:hint="default"/>
      </w:rPr>
    </w:lvl>
    <w:lvl w:ilvl="8" w:tplc="007278A0" w:tentative="1">
      <w:start w:val="1"/>
      <w:numFmt w:val="bullet"/>
      <w:lvlText w:val=""/>
      <w:lvlJc w:val="left"/>
      <w:pPr>
        <w:ind w:left="6120" w:hanging="360"/>
      </w:pPr>
      <w:rPr>
        <w:rFonts w:ascii="Wingdings" w:hAnsi="Wingdings" w:hint="default"/>
      </w:rPr>
    </w:lvl>
  </w:abstractNum>
  <w:abstractNum w:abstractNumId="7">
    <w:nsid w:val="725E536D"/>
    <w:multiLevelType w:val="hybridMultilevel"/>
    <w:tmpl w:val="3F8C468E"/>
    <w:lvl w:ilvl="0" w:tplc="DEF4C038">
      <w:start w:val="1"/>
      <w:numFmt w:val="bullet"/>
      <w:lvlText w:val=""/>
      <w:lvlJc w:val="left"/>
      <w:pPr>
        <w:ind w:left="720" w:hanging="360"/>
      </w:pPr>
      <w:rPr>
        <w:rFonts w:ascii="Symbol" w:hAnsi="Symbol" w:hint="default"/>
      </w:rPr>
    </w:lvl>
    <w:lvl w:ilvl="1" w:tplc="DBB2E0A8" w:tentative="1">
      <w:start w:val="1"/>
      <w:numFmt w:val="bullet"/>
      <w:lvlText w:val="o"/>
      <w:lvlJc w:val="left"/>
      <w:pPr>
        <w:ind w:left="1800" w:hanging="360"/>
      </w:pPr>
      <w:rPr>
        <w:rFonts w:ascii="Courier New" w:hAnsi="Courier New" w:cs="Courier New" w:hint="default"/>
      </w:rPr>
    </w:lvl>
    <w:lvl w:ilvl="2" w:tplc="4984CB00" w:tentative="1">
      <w:start w:val="1"/>
      <w:numFmt w:val="bullet"/>
      <w:lvlText w:val=""/>
      <w:lvlJc w:val="left"/>
      <w:pPr>
        <w:ind w:left="2520" w:hanging="360"/>
      </w:pPr>
      <w:rPr>
        <w:rFonts w:ascii="Wingdings" w:hAnsi="Wingdings" w:hint="default"/>
      </w:rPr>
    </w:lvl>
    <w:lvl w:ilvl="3" w:tplc="4D448174" w:tentative="1">
      <w:start w:val="1"/>
      <w:numFmt w:val="bullet"/>
      <w:lvlText w:val=""/>
      <w:lvlJc w:val="left"/>
      <w:pPr>
        <w:ind w:left="3240" w:hanging="360"/>
      </w:pPr>
      <w:rPr>
        <w:rFonts w:ascii="Symbol" w:hAnsi="Symbol" w:hint="default"/>
      </w:rPr>
    </w:lvl>
    <w:lvl w:ilvl="4" w:tplc="CB725BF8" w:tentative="1">
      <w:start w:val="1"/>
      <w:numFmt w:val="bullet"/>
      <w:lvlText w:val="o"/>
      <w:lvlJc w:val="left"/>
      <w:pPr>
        <w:ind w:left="3960" w:hanging="360"/>
      </w:pPr>
      <w:rPr>
        <w:rFonts w:ascii="Courier New" w:hAnsi="Courier New" w:cs="Courier New" w:hint="default"/>
      </w:rPr>
    </w:lvl>
    <w:lvl w:ilvl="5" w:tplc="BDAE6E98" w:tentative="1">
      <w:start w:val="1"/>
      <w:numFmt w:val="bullet"/>
      <w:lvlText w:val=""/>
      <w:lvlJc w:val="left"/>
      <w:pPr>
        <w:ind w:left="4680" w:hanging="360"/>
      </w:pPr>
      <w:rPr>
        <w:rFonts w:ascii="Wingdings" w:hAnsi="Wingdings" w:hint="default"/>
      </w:rPr>
    </w:lvl>
    <w:lvl w:ilvl="6" w:tplc="472E001E" w:tentative="1">
      <w:start w:val="1"/>
      <w:numFmt w:val="bullet"/>
      <w:lvlText w:val=""/>
      <w:lvlJc w:val="left"/>
      <w:pPr>
        <w:ind w:left="5400" w:hanging="360"/>
      </w:pPr>
      <w:rPr>
        <w:rFonts w:ascii="Symbol" w:hAnsi="Symbol" w:hint="default"/>
      </w:rPr>
    </w:lvl>
    <w:lvl w:ilvl="7" w:tplc="E022321E" w:tentative="1">
      <w:start w:val="1"/>
      <w:numFmt w:val="bullet"/>
      <w:lvlText w:val="o"/>
      <w:lvlJc w:val="left"/>
      <w:pPr>
        <w:ind w:left="6120" w:hanging="360"/>
      </w:pPr>
      <w:rPr>
        <w:rFonts w:ascii="Courier New" w:hAnsi="Courier New" w:cs="Courier New" w:hint="default"/>
      </w:rPr>
    </w:lvl>
    <w:lvl w:ilvl="8" w:tplc="09A448D6" w:tentative="1">
      <w:start w:val="1"/>
      <w:numFmt w:val="bullet"/>
      <w:lvlText w:val=""/>
      <w:lvlJc w:val="left"/>
      <w:pPr>
        <w:ind w:left="6840" w:hanging="360"/>
      </w:pPr>
      <w:rPr>
        <w:rFonts w:ascii="Wingdings" w:hAnsi="Wingdings" w:hint="default"/>
      </w:rPr>
    </w:lvl>
  </w:abstractNum>
  <w:num w:numId="1">
    <w:abstractNumId w:val="6"/>
  </w:num>
  <w:num w:numId="2">
    <w:abstractNumId w:val="2"/>
  </w:num>
  <w:num w:numId="3">
    <w:abstractNumId w:val="1"/>
  </w:num>
  <w:num w:numId="4">
    <w:abstractNumId w:val="4"/>
  </w:num>
  <w:num w:numId="5">
    <w:abstractNumId w:val="0"/>
  </w:num>
  <w:num w:numId="6">
    <w:abstractNumId w:val="7"/>
  </w:num>
  <w:num w:numId="7">
    <w:abstractNumId w:val="3"/>
  </w:num>
  <w:num w:numId="8">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CB5374"/>
    <w:rsid w:val="00092D06"/>
    <w:rsid w:val="000A3CB2"/>
    <w:rsid w:val="001A0DBD"/>
    <w:rsid w:val="002019C9"/>
    <w:rsid w:val="00276CC6"/>
    <w:rsid w:val="002837D2"/>
    <w:rsid w:val="00324F8F"/>
    <w:rsid w:val="00351EBF"/>
    <w:rsid w:val="004529E4"/>
    <w:rsid w:val="0050700F"/>
    <w:rsid w:val="005904C6"/>
    <w:rsid w:val="005B0490"/>
    <w:rsid w:val="005D7A8A"/>
    <w:rsid w:val="005F39E3"/>
    <w:rsid w:val="00684BD8"/>
    <w:rsid w:val="006F0915"/>
    <w:rsid w:val="007125B2"/>
    <w:rsid w:val="007251E3"/>
    <w:rsid w:val="0074521C"/>
    <w:rsid w:val="007A2D37"/>
    <w:rsid w:val="0085535C"/>
    <w:rsid w:val="008B3716"/>
    <w:rsid w:val="00926978"/>
    <w:rsid w:val="00A2764E"/>
    <w:rsid w:val="00AC492F"/>
    <w:rsid w:val="00BA7305"/>
    <w:rsid w:val="00BB3472"/>
    <w:rsid w:val="00C13862"/>
    <w:rsid w:val="00C46E33"/>
    <w:rsid w:val="00C70D02"/>
    <w:rsid w:val="00C76332"/>
    <w:rsid w:val="00C82DED"/>
    <w:rsid w:val="00C93B4D"/>
    <w:rsid w:val="00CB5374"/>
    <w:rsid w:val="00DA6EEF"/>
    <w:rsid w:val="00E30329"/>
    <w:rsid w:val="00E52EF1"/>
    <w:rsid w:val="00E63AAB"/>
    <w:rsid w:val="00EF337F"/>
    <w:rsid w:val="00F47E9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6EE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B53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B5374"/>
    <w:pPr>
      <w:ind w:left="720"/>
      <w:contextualSpacing/>
    </w:pPr>
  </w:style>
  <w:style w:type="paragraph" w:styleId="Header">
    <w:name w:val="header"/>
    <w:basedOn w:val="Normal"/>
    <w:link w:val="HeaderChar"/>
    <w:uiPriority w:val="99"/>
    <w:unhideWhenUsed/>
    <w:rsid w:val="00E303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0329"/>
  </w:style>
  <w:style w:type="paragraph" w:styleId="Footer">
    <w:name w:val="footer"/>
    <w:basedOn w:val="Normal"/>
    <w:link w:val="FooterChar"/>
    <w:uiPriority w:val="99"/>
    <w:unhideWhenUsed/>
    <w:rsid w:val="00E303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032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890</Words>
  <Characters>5079</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5958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Silverman, Ross David</dc:creator>
  <cp:lastModifiedBy>AbduAlqa</cp:lastModifiedBy>
  <cp:revision>2</cp:revision>
  <dcterms:created xsi:type="dcterms:W3CDTF">2020-02-19T18:18:00Z</dcterms:created>
  <dcterms:modified xsi:type="dcterms:W3CDTF">2020-02-19T18:18:00Z</dcterms:modified>
</cp:coreProperties>
</file>